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FC" w:rsidRDefault="00D831FC" w:rsidP="00D831F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831FC">
        <w:rPr>
          <w:rFonts w:ascii="Times New Roman" w:hAnsi="Times New Roman" w:cs="Times New Roman"/>
          <w:bCs/>
          <w:i/>
          <w:sz w:val="28"/>
          <w:szCs w:val="28"/>
        </w:rPr>
        <w:t>В.В.Плахова</w:t>
      </w:r>
    </w:p>
    <w:p w:rsidR="00D831FC" w:rsidRDefault="00D831FC" w:rsidP="00D831F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студентка 1 курса </w:t>
      </w:r>
    </w:p>
    <w:p w:rsidR="00D831FC" w:rsidRDefault="00D831FC" w:rsidP="00D831F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специальности «Теория музыки»</w:t>
      </w:r>
    </w:p>
    <w:p w:rsidR="00D831FC" w:rsidRPr="00745B98" w:rsidRDefault="00D831FC" w:rsidP="00D831F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ГБПОУ «Тольяттинский музыкальный колледж имен</w:t>
      </w:r>
      <w:r w:rsidR="00780D5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Р.К.Щедрина».</w:t>
      </w:r>
    </w:p>
    <w:p w:rsidR="00D831FC" w:rsidRDefault="00D831FC" w:rsidP="00D831F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5B98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преподаватель </w:t>
      </w:r>
      <w:r>
        <w:rPr>
          <w:rFonts w:ascii="Times New Roman" w:hAnsi="Times New Roman" w:cs="Times New Roman"/>
          <w:i/>
          <w:sz w:val="28"/>
          <w:szCs w:val="28"/>
        </w:rPr>
        <w:t>Н.Д.Классен</w:t>
      </w:r>
      <w:r w:rsidRPr="00745B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31FC" w:rsidRPr="00D831FC" w:rsidRDefault="00D831FC" w:rsidP="00D831F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6B7CF3" w:rsidRDefault="007A27B0" w:rsidP="00D83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</w:t>
      </w:r>
      <w:r w:rsidR="00B47FEC">
        <w:rPr>
          <w:rFonts w:ascii="Times New Roman" w:hAnsi="Times New Roman" w:cs="Times New Roman"/>
          <w:b/>
          <w:bCs/>
          <w:sz w:val="28"/>
          <w:szCs w:val="28"/>
        </w:rPr>
        <w:t xml:space="preserve">АЯ ИДЕЯ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ТВОРЧЕСТВЕ ОТЕЧЕСТВЕННЫХ </w:t>
      </w:r>
      <w:r w:rsidR="00B47FEC">
        <w:rPr>
          <w:rFonts w:ascii="Times New Roman" w:hAnsi="Times New Roman" w:cs="Times New Roman"/>
          <w:b/>
          <w:bCs/>
          <w:sz w:val="28"/>
          <w:szCs w:val="28"/>
        </w:rPr>
        <w:t>КОМПОЗИТОРОВ ЧЕРЕЗ ВОПЛОЩЕНИЕ ФОЛЬКЛОРА.</w:t>
      </w:r>
      <w:r w:rsidR="006B7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4232" w:rsidRPr="00CB4C9B" w:rsidRDefault="006B7CF3" w:rsidP="00D83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«ОЗОРНЫ</w:t>
      </w:r>
      <w:r w:rsidR="00821B8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ЧАСТУШ</w:t>
      </w:r>
      <w:r w:rsidR="00821B8B">
        <w:rPr>
          <w:rFonts w:ascii="Times New Roman" w:hAnsi="Times New Roman" w:cs="Times New Roman"/>
          <w:b/>
          <w:bCs/>
          <w:sz w:val="28"/>
          <w:szCs w:val="28"/>
        </w:rPr>
        <w:t>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Р.ЩЕДРИНА </w:t>
      </w:r>
    </w:p>
    <w:p w:rsidR="00821B8B" w:rsidRDefault="00821B8B" w:rsidP="007A27B0">
      <w:pPr>
        <w:spacing w:after="0" w:line="240" w:lineRule="auto"/>
        <w:ind w:firstLine="708"/>
        <w:jc w:val="right"/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</w:pPr>
    </w:p>
    <w:p w:rsidR="00821B8B" w:rsidRDefault="007A27B0" w:rsidP="007A27B0">
      <w:pPr>
        <w:spacing w:after="0" w:line="240" w:lineRule="auto"/>
        <w:ind w:firstLine="708"/>
        <w:jc w:val="right"/>
        <w:rPr>
          <w:rStyle w:val="extendedtext-full"/>
          <w:rFonts w:ascii="Times New Roman" w:hAnsi="Times New Roman" w:cs="Times New Roman"/>
          <w:i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«</w:t>
      </w:r>
      <w:r w:rsidRPr="007A27B0"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Музыку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 </w:t>
      </w:r>
      <w:r w:rsidRPr="007A27B0"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создаёт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 </w:t>
      </w:r>
      <w:r w:rsidRPr="007A27B0"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народ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, </w:t>
      </w:r>
      <w:r w:rsidRPr="007A27B0"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а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 </w:t>
      </w:r>
      <w:r w:rsidRPr="007A27B0"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мы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21B8B" w:rsidRDefault="007A27B0" w:rsidP="007A27B0">
      <w:pPr>
        <w:spacing w:after="0" w:line="240" w:lineRule="auto"/>
        <w:ind w:firstLine="708"/>
        <w:jc w:val="right"/>
        <w:rPr>
          <w:rStyle w:val="extendedtext-full"/>
          <w:rFonts w:ascii="Times New Roman" w:hAnsi="Times New Roman" w:cs="Times New Roman"/>
          <w:i/>
          <w:sz w:val="28"/>
          <w:szCs w:val="28"/>
        </w:rPr>
      </w:pPr>
      <w:r w:rsidRPr="007A27B0"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композиторы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, </w:t>
      </w:r>
      <w:r w:rsidRPr="007A27B0"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её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 </w:t>
      </w:r>
      <w:r w:rsidRPr="007A27B0"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только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 </w:t>
      </w:r>
      <w:r w:rsidRPr="007A27B0"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аранжируем</w:t>
      </w:r>
      <w:r>
        <w:rPr>
          <w:rStyle w:val="extendedtext-full"/>
          <w:rFonts w:ascii="Times New Roman" w:hAnsi="Times New Roman" w:cs="Times New Roman"/>
          <w:bCs/>
          <w:i/>
          <w:sz w:val="28"/>
          <w:szCs w:val="28"/>
        </w:rPr>
        <w:t>»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>.</w:t>
      </w:r>
    </w:p>
    <w:p w:rsidR="007A27B0" w:rsidRDefault="007A27B0" w:rsidP="007A27B0">
      <w:pPr>
        <w:spacing w:after="0" w:line="240" w:lineRule="auto"/>
        <w:ind w:firstLine="708"/>
        <w:jc w:val="right"/>
        <w:rPr>
          <w:rStyle w:val="extendedtext-full"/>
          <w:rFonts w:ascii="Times New Roman" w:hAnsi="Times New Roman" w:cs="Times New Roman"/>
          <w:i/>
          <w:sz w:val="28"/>
          <w:szCs w:val="28"/>
        </w:rPr>
      </w:pP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extendedtext-full"/>
          <w:rFonts w:ascii="Times New Roman" w:hAnsi="Times New Roman" w:cs="Times New Roman"/>
          <w:i/>
          <w:sz w:val="28"/>
          <w:szCs w:val="28"/>
        </w:rPr>
        <w:t>«</w:t>
      </w: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Дело гармонии дорисовывать те черты, </w:t>
      </w:r>
    </w:p>
    <w:p w:rsidR="00CB4C9B" w:rsidRDefault="007A27B0" w:rsidP="007A27B0">
      <w:pPr>
        <w:spacing w:after="0" w:line="240" w:lineRule="auto"/>
        <w:ind w:firstLine="708"/>
        <w:jc w:val="right"/>
        <w:rPr>
          <w:rStyle w:val="extendedtext-full"/>
          <w:rFonts w:ascii="Times New Roman" w:hAnsi="Times New Roman" w:cs="Times New Roman"/>
          <w:i/>
          <w:sz w:val="28"/>
          <w:szCs w:val="28"/>
        </w:rPr>
      </w:pPr>
      <w:r w:rsidRPr="007A27B0">
        <w:rPr>
          <w:rStyle w:val="extendedtext-full"/>
          <w:rFonts w:ascii="Times New Roman" w:hAnsi="Times New Roman" w:cs="Times New Roman"/>
          <w:i/>
          <w:sz w:val="28"/>
          <w:szCs w:val="28"/>
        </w:rPr>
        <w:t>которы</w:t>
      </w:r>
      <w:r>
        <w:rPr>
          <w:rStyle w:val="extendedtext-full"/>
          <w:rFonts w:ascii="Times New Roman" w:hAnsi="Times New Roman" w:cs="Times New Roman"/>
          <w:i/>
          <w:sz w:val="28"/>
          <w:szCs w:val="28"/>
        </w:rPr>
        <w:t>х нет и не может быть в мелодии»</w:t>
      </w:r>
      <w:r w:rsidR="00294A0E" w:rsidRPr="00294A0E">
        <w:rPr>
          <w:rFonts w:ascii="Times New Roman" w:hAnsi="Times New Roman" w:cs="Times New Roman"/>
          <w:sz w:val="28"/>
          <w:szCs w:val="28"/>
        </w:rPr>
        <w:t xml:space="preserve"> </w:t>
      </w:r>
      <w:r w:rsidR="00294A0E" w:rsidRPr="007272C9">
        <w:rPr>
          <w:rFonts w:ascii="Times New Roman" w:hAnsi="Times New Roman" w:cs="Times New Roman"/>
          <w:sz w:val="28"/>
          <w:szCs w:val="28"/>
        </w:rPr>
        <w:t xml:space="preserve"> </w:t>
      </w:r>
      <w:r w:rsidR="00294A0E">
        <w:rPr>
          <w:rFonts w:ascii="Times New Roman" w:hAnsi="Times New Roman" w:cs="Times New Roman"/>
          <w:sz w:val="28"/>
          <w:szCs w:val="28"/>
        </w:rPr>
        <w:t xml:space="preserve">[1]. </w:t>
      </w:r>
      <w:r w:rsidR="00294A0E">
        <w:rPr>
          <w:rStyle w:val="extendedtext-full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27B0" w:rsidRPr="007A27B0" w:rsidRDefault="007A27B0" w:rsidP="007A27B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i/>
          <w:sz w:val="28"/>
          <w:szCs w:val="28"/>
        </w:rPr>
        <w:t>М.И.Глинка</w:t>
      </w:r>
    </w:p>
    <w:p w:rsidR="00FD07EF" w:rsidRDefault="00B47FEC" w:rsidP="00D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творчество является древнейшей формой музыкального искусства. Сохраняя свою жанров</w:t>
      </w:r>
      <w:r w:rsidR="00F64B69">
        <w:rPr>
          <w:rFonts w:ascii="Times New Roman" w:hAnsi="Times New Roman" w:cs="Times New Roman"/>
          <w:sz w:val="28"/>
          <w:szCs w:val="28"/>
        </w:rPr>
        <w:t>о-бытовую</w:t>
      </w:r>
      <w:r>
        <w:rPr>
          <w:rFonts w:ascii="Times New Roman" w:hAnsi="Times New Roman" w:cs="Times New Roman"/>
          <w:sz w:val="28"/>
          <w:szCs w:val="28"/>
        </w:rPr>
        <w:t xml:space="preserve"> идентичность, ф</w:t>
      </w:r>
      <w:r w:rsidR="005D2495">
        <w:rPr>
          <w:rFonts w:ascii="Times New Roman" w:hAnsi="Times New Roman" w:cs="Times New Roman"/>
          <w:sz w:val="28"/>
          <w:szCs w:val="28"/>
        </w:rPr>
        <w:t xml:space="preserve">ольклор </w:t>
      </w:r>
      <w:r>
        <w:rPr>
          <w:rFonts w:ascii="Times New Roman" w:hAnsi="Times New Roman" w:cs="Times New Roman"/>
          <w:sz w:val="28"/>
          <w:szCs w:val="28"/>
        </w:rPr>
        <w:t>становится и одним из важнейших</w:t>
      </w:r>
      <w:r w:rsidR="00255760">
        <w:rPr>
          <w:rFonts w:ascii="Times New Roman" w:hAnsi="Times New Roman" w:cs="Times New Roman"/>
          <w:sz w:val="28"/>
          <w:szCs w:val="28"/>
        </w:rPr>
        <w:t xml:space="preserve"> </w:t>
      </w:r>
      <w:r w:rsidR="005D2495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780D5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5D2495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07EF">
        <w:rPr>
          <w:rFonts w:ascii="Times New Roman" w:hAnsi="Times New Roman" w:cs="Times New Roman"/>
          <w:sz w:val="28"/>
          <w:szCs w:val="28"/>
        </w:rPr>
        <w:t xml:space="preserve">Отечественная музыкальная школа формировалась на стыке освоения европейского композиторского опыта, который обогащался национальной традицией. </w:t>
      </w:r>
    </w:p>
    <w:p w:rsidR="00434232" w:rsidRDefault="00FD07EF" w:rsidP="00D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Взаимоотношения народного и профессионального творчества складывались </w:t>
      </w:r>
      <w:r w:rsidR="005D2495">
        <w:rPr>
          <w:rFonts w:ascii="Times New Roman" w:hAnsi="Times New Roman" w:cs="Times New Roman"/>
          <w:sz w:val="28"/>
          <w:szCs w:val="28"/>
        </w:rPr>
        <w:t xml:space="preserve"> по-разному</w:t>
      </w:r>
      <w:r w:rsidR="00681C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определялся конкретной эпохой,  индивидуальным композиторским стилем, жанрами и т.п.</w:t>
      </w:r>
      <w:r w:rsidR="00D83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на</w:t>
      </w:r>
      <w:r w:rsidR="005D2495">
        <w:rPr>
          <w:rFonts w:ascii="Times New Roman" w:hAnsi="Times New Roman" w:cs="Times New Roman"/>
          <w:sz w:val="28"/>
          <w:szCs w:val="28"/>
        </w:rPr>
        <w:t xml:space="preserve"> заре рождения русской школы в конце </w:t>
      </w:r>
      <w:r w:rsidR="005D249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D2495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5D24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D2495">
        <w:rPr>
          <w:rFonts w:ascii="Times New Roman" w:hAnsi="Times New Roman" w:cs="Times New Roman"/>
          <w:sz w:val="28"/>
          <w:szCs w:val="28"/>
        </w:rPr>
        <w:t xml:space="preserve"> веков народное творчество </w:t>
      </w:r>
      <w:r>
        <w:rPr>
          <w:rFonts w:ascii="Times New Roman" w:hAnsi="Times New Roman" w:cs="Times New Roman"/>
          <w:sz w:val="28"/>
          <w:szCs w:val="28"/>
        </w:rPr>
        <w:t xml:space="preserve">нещадно </w:t>
      </w:r>
      <w:r w:rsidR="005D2495">
        <w:rPr>
          <w:rFonts w:ascii="Times New Roman" w:hAnsi="Times New Roman" w:cs="Times New Roman"/>
          <w:sz w:val="28"/>
          <w:szCs w:val="28"/>
        </w:rPr>
        <w:t>«эксплуатировалось» авторами, как в положительном, так и в отрицательном аспекте. Анонимность фольклора привела к тому, что «народное» воспринималось как общее, следовательно, какие-либо ограничения в его использовании снимались. Отсюда многочисленные образцы введения, например, в оперы этого периода народных тем, которые лишались изначального облика, подвергались жанровому и стилевому искажению</w:t>
      </w:r>
      <w:r>
        <w:rPr>
          <w:rFonts w:ascii="Times New Roman" w:hAnsi="Times New Roman" w:cs="Times New Roman"/>
          <w:sz w:val="28"/>
          <w:szCs w:val="28"/>
        </w:rPr>
        <w:t>, некорректной гармонизации</w:t>
      </w:r>
      <w:r w:rsidR="005D2495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780D54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BE173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80D54">
        <w:rPr>
          <w:rFonts w:ascii="Times New Roman" w:hAnsi="Times New Roman" w:cs="Times New Roman"/>
          <w:sz w:val="28"/>
          <w:szCs w:val="28"/>
        </w:rPr>
        <w:t xml:space="preserve">письменная фиксация народных мелодий </w:t>
      </w:r>
      <w:r w:rsidR="00BE173C">
        <w:rPr>
          <w:rFonts w:ascii="Times New Roman" w:hAnsi="Times New Roman" w:cs="Times New Roman"/>
          <w:sz w:val="28"/>
          <w:szCs w:val="28"/>
        </w:rPr>
        <w:t>профессиональными композиторами</w:t>
      </w:r>
      <w:r w:rsidR="00780D54">
        <w:rPr>
          <w:rFonts w:ascii="Times New Roman" w:hAnsi="Times New Roman" w:cs="Times New Roman"/>
          <w:sz w:val="28"/>
          <w:szCs w:val="28"/>
        </w:rPr>
        <w:t xml:space="preserve"> позволила </w:t>
      </w:r>
      <w:r w:rsidR="00BE173C">
        <w:rPr>
          <w:rFonts w:ascii="Times New Roman" w:hAnsi="Times New Roman" w:cs="Times New Roman"/>
          <w:sz w:val="28"/>
          <w:szCs w:val="28"/>
        </w:rPr>
        <w:t xml:space="preserve">надежнее </w:t>
      </w:r>
      <w:r w:rsidR="00780D54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BE173C">
        <w:rPr>
          <w:rFonts w:ascii="Times New Roman" w:hAnsi="Times New Roman" w:cs="Times New Roman"/>
          <w:sz w:val="28"/>
          <w:szCs w:val="28"/>
        </w:rPr>
        <w:t>тот или иной напев для последующих поколений.</w:t>
      </w:r>
    </w:p>
    <w:p w:rsidR="00F64B69" w:rsidRDefault="005D2495" w:rsidP="00D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 М.И.Глинки</w:t>
      </w:r>
      <w:r w:rsidR="007E1F46">
        <w:rPr>
          <w:rFonts w:ascii="Times New Roman" w:hAnsi="Times New Roman" w:cs="Times New Roman"/>
          <w:sz w:val="28"/>
          <w:szCs w:val="28"/>
        </w:rPr>
        <w:t xml:space="preserve"> (1804-1857)</w:t>
      </w:r>
      <w:r>
        <w:rPr>
          <w:rFonts w:ascii="Times New Roman" w:hAnsi="Times New Roman" w:cs="Times New Roman"/>
          <w:sz w:val="28"/>
          <w:szCs w:val="28"/>
        </w:rPr>
        <w:t xml:space="preserve">, основоположника русской </w:t>
      </w:r>
      <w:r w:rsidR="00BE173C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>
        <w:rPr>
          <w:rFonts w:ascii="Times New Roman" w:hAnsi="Times New Roman" w:cs="Times New Roman"/>
          <w:sz w:val="28"/>
          <w:szCs w:val="28"/>
        </w:rPr>
        <w:t>школы, наблюдается качественно иное отношение к народному творчеству.</w:t>
      </w:r>
      <w:r w:rsidR="00821B8B">
        <w:rPr>
          <w:rFonts w:ascii="Times New Roman" w:hAnsi="Times New Roman" w:cs="Times New Roman"/>
          <w:sz w:val="28"/>
          <w:szCs w:val="28"/>
        </w:rPr>
        <w:t xml:space="preserve"> По словам В.Одоевского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B8B">
        <w:rPr>
          <w:rFonts w:ascii="Times New Roman" w:hAnsi="Times New Roman" w:cs="Times New Roman"/>
          <w:sz w:val="28"/>
          <w:szCs w:val="28"/>
        </w:rPr>
        <w:t xml:space="preserve">именно ему удалось первым «возвысить народный напев до трагедии», превратив крестьянина из бытового персонажа комических опер рубежа </w:t>
      </w:r>
      <w:r w:rsidR="00821B8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21B8B" w:rsidRPr="00821B8B">
        <w:rPr>
          <w:rFonts w:ascii="Times New Roman" w:hAnsi="Times New Roman" w:cs="Times New Roman"/>
          <w:sz w:val="28"/>
          <w:szCs w:val="28"/>
        </w:rPr>
        <w:t>-</w:t>
      </w:r>
      <w:r w:rsidR="00821B8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21B8B">
        <w:rPr>
          <w:rFonts w:ascii="Times New Roman" w:hAnsi="Times New Roman" w:cs="Times New Roman"/>
          <w:sz w:val="28"/>
          <w:szCs w:val="28"/>
        </w:rPr>
        <w:t xml:space="preserve"> веков в настоящего героя,</w:t>
      </w:r>
      <w:r w:rsidR="00ED551F">
        <w:rPr>
          <w:rFonts w:ascii="Times New Roman" w:hAnsi="Times New Roman" w:cs="Times New Roman"/>
          <w:sz w:val="28"/>
          <w:szCs w:val="28"/>
        </w:rPr>
        <w:t xml:space="preserve"> носителя высокой патриотической идеи, </w:t>
      </w:r>
      <w:r w:rsidR="00821B8B">
        <w:rPr>
          <w:rFonts w:ascii="Times New Roman" w:hAnsi="Times New Roman" w:cs="Times New Roman"/>
          <w:sz w:val="28"/>
          <w:szCs w:val="28"/>
        </w:rPr>
        <w:t xml:space="preserve"> способного пожертвовать жизнью ради любви к отчизне.</w:t>
      </w:r>
      <w:r w:rsidR="00821B8B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821B8B">
        <w:rPr>
          <w:rFonts w:ascii="Times New Roman" w:hAnsi="Times New Roman" w:cs="Times New Roman"/>
          <w:sz w:val="28"/>
          <w:szCs w:val="28"/>
        </w:rPr>
        <w:t xml:space="preserve"> Первым же среди отечественных авторов он осознал ценность народного искусства  и как</w:t>
      </w:r>
      <w:r w:rsidR="00F64B69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821B8B">
        <w:rPr>
          <w:rFonts w:ascii="Times New Roman" w:hAnsi="Times New Roman" w:cs="Times New Roman"/>
          <w:sz w:val="28"/>
          <w:szCs w:val="28"/>
        </w:rPr>
        <w:t xml:space="preserve"> </w:t>
      </w:r>
      <w:r w:rsidR="00F64B69">
        <w:rPr>
          <w:rFonts w:ascii="Times New Roman" w:hAnsi="Times New Roman" w:cs="Times New Roman"/>
          <w:sz w:val="28"/>
          <w:szCs w:val="28"/>
        </w:rPr>
        <w:t>из важнейших</w:t>
      </w:r>
      <w:r w:rsidR="00821B8B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F64B69">
        <w:rPr>
          <w:rFonts w:ascii="Times New Roman" w:hAnsi="Times New Roman" w:cs="Times New Roman"/>
          <w:sz w:val="28"/>
          <w:szCs w:val="28"/>
        </w:rPr>
        <w:t>ов профессионального творчества</w:t>
      </w:r>
      <w:r w:rsidR="00821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232" w:rsidRDefault="005D2495" w:rsidP="00D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Видя в нем основу профессионального искусства, </w:t>
      </w:r>
      <w:r w:rsidR="00A93808">
        <w:rPr>
          <w:rFonts w:ascii="Times New Roman" w:hAnsi="Times New Roman" w:cs="Times New Roman"/>
          <w:sz w:val="28"/>
          <w:szCs w:val="28"/>
        </w:rPr>
        <w:t>композитор</w:t>
      </w:r>
      <w:r>
        <w:rPr>
          <w:rFonts w:ascii="Times New Roman" w:hAnsi="Times New Roman" w:cs="Times New Roman"/>
          <w:sz w:val="28"/>
          <w:szCs w:val="28"/>
        </w:rPr>
        <w:t xml:space="preserve"> довольно редко прибегает к приему </w:t>
      </w:r>
      <w:r w:rsidR="00ED551F">
        <w:rPr>
          <w:rFonts w:ascii="Times New Roman" w:hAnsi="Times New Roman" w:cs="Times New Roman"/>
          <w:sz w:val="28"/>
          <w:szCs w:val="28"/>
        </w:rPr>
        <w:t xml:space="preserve">простого заимствования - </w:t>
      </w:r>
      <w:r w:rsidR="003964FD">
        <w:rPr>
          <w:rFonts w:ascii="Times New Roman" w:hAnsi="Times New Roman" w:cs="Times New Roman"/>
          <w:sz w:val="28"/>
          <w:szCs w:val="28"/>
        </w:rPr>
        <w:t>цитирования,</w:t>
      </w:r>
      <w:r w:rsidR="00BE173C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отдавая предпочтение приему воссоздания тем в народном духе, опираясь на характерные интонационные, ладовые, гармонические, фактурные особенности. </w:t>
      </w:r>
    </w:p>
    <w:p w:rsidR="00434232" w:rsidRDefault="005D2495" w:rsidP="00D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Глинкинский подход к фольклору был подхвачен и развит композиторами «Могучей кучки». Эстетика кучкистов была неразрывно связана с национальной традицией, и к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 России формируется потребность в систематическом собирательстве и изучении народного творчества</w:t>
      </w:r>
      <w:r w:rsidR="00930CB9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акладываются основы музыкальной фольклористики.  </w:t>
      </w:r>
      <w:r w:rsidRPr="00C562D2">
        <w:rPr>
          <w:rFonts w:ascii="Times New Roman" w:hAnsi="Times New Roman" w:cs="Times New Roman"/>
          <w:sz w:val="28"/>
          <w:szCs w:val="28"/>
        </w:rPr>
        <w:t>Доказательством этому служат сборники М.А. Балакирева</w:t>
      </w:r>
      <w:r w:rsidR="00255760" w:rsidRPr="00C562D2">
        <w:rPr>
          <w:rFonts w:ascii="Times New Roman" w:hAnsi="Times New Roman" w:cs="Times New Roman"/>
          <w:sz w:val="28"/>
          <w:szCs w:val="28"/>
        </w:rPr>
        <w:t xml:space="preserve"> </w:t>
      </w:r>
      <w:r w:rsidR="00C562D2">
        <w:rPr>
          <w:rFonts w:ascii="Times New Roman" w:hAnsi="Times New Roman" w:cs="Times New Roman"/>
          <w:sz w:val="28"/>
          <w:szCs w:val="28"/>
        </w:rPr>
        <w:t>(</w:t>
      </w:r>
      <w:r w:rsidR="00C562D2" w:rsidRPr="00C562D2">
        <w:rPr>
          <w:rFonts w:ascii="Times New Roman" w:hAnsi="Times New Roman" w:cs="Times New Roman"/>
          <w:sz w:val="28"/>
          <w:szCs w:val="28"/>
        </w:rPr>
        <w:t>1866 и 1900 г.г.</w:t>
      </w:r>
      <w:r w:rsidR="00C562D2">
        <w:rPr>
          <w:rFonts w:ascii="Times New Roman" w:hAnsi="Times New Roman" w:cs="Times New Roman"/>
          <w:sz w:val="28"/>
          <w:szCs w:val="28"/>
        </w:rPr>
        <w:t xml:space="preserve">), </w:t>
      </w:r>
      <w:r w:rsidRPr="00C562D2">
        <w:rPr>
          <w:rFonts w:ascii="Times New Roman" w:hAnsi="Times New Roman" w:cs="Times New Roman"/>
          <w:sz w:val="28"/>
          <w:szCs w:val="28"/>
        </w:rPr>
        <w:t xml:space="preserve">Н.А. Римского-Корсакова </w:t>
      </w:r>
      <w:r w:rsidR="00C562D2" w:rsidRPr="00C562D2">
        <w:rPr>
          <w:rStyle w:val="extended-textfull"/>
          <w:rFonts w:ascii="Times New Roman" w:hAnsi="Times New Roman" w:cs="Times New Roman"/>
          <w:bCs/>
          <w:sz w:val="28"/>
          <w:szCs w:val="28"/>
        </w:rPr>
        <w:t>(«</w:t>
      </w:r>
      <w:r w:rsidR="00C562D2" w:rsidRPr="00C562D2">
        <w:rPr>
          <w:rStyle w:val="extended-textfull"/>
          <w:rFonts w:ascii="Times New Roman" w:hAnsi="Times New Roman" w:cs="Times New Roman"/>
          <w:sz w:val="28"/>
          <w:szCs w:val="28"/>
        </w:rPr>
        <w:t>100 русских народных песен» 1875</w:t>
      </w:r>
      <w:r w:rsidR="00C562D2">
        <w:rPr>
          <w:rStyle w:val="extended-textfull"/>
          <w:rFonts w:ascii="Times New Roman" w:hAnsi="Times New Roman" w:cs="Times New Roman"/>
          <w:sz w:val="28"/>
          <w:szCs w:val="28"/>
        </w:rPr>
        <w:t>-18</w:t>
      </w:r>
      <w:r w:rsidR="00C562D2" w:rsidRPr="00C562D2">
        <w:rPr>
          <w:rStyle w:val="extended-textfull"/>
          <w:rFonts w:ascii="Times New Roman" w:hAnsi="Times New Roman" w:cs="Times New Roman"/>
          <w:sz w:val="28"/>
          <w:szCs w:val="28"/>
        </w:rPr>
        <w:t>76</w:t>
      </w:r>
      <w:r w:rsidR="00C562D2">
        <w:rPr>
          <w:rStyle w:val="extended-textfull"/>
          <w:rFonts w:ascii="Times New Roman" w:hAnsi="Times New Roman" w:cs="Times New Roman"/>
          <w:sz w:val="28"/>
          <w:szCs w:val="28"/>
        </w:rPr>
        <w:t>г.г.</w:t>
      </w:r>
      <w:r w:rsidR="00C562D2" w:rsidRPr="00C562D2">
        <w:rPr>
          <w:rStyle w:val="extended-textfull"/>
          <w:rFonts w:ascii="Times New Roman" w:hAnsi="Times New Roman" w:cs="Times New Roman"/>
          <w:sz w:val="28"/>
          <w:szCs w:val="28"/>
        </w:rPr>
        <w:t xml:space="preserve">, «40 народных песен», собранных Т. И. Филипповым и гармонизованных Н. А. </w:t>
      </w:r>
      <w:r w:rsidR="00C562D2" w:rsidRPr="00C562D2">
        <w:rPr>
          <w:rStyle w:val="extended-textfull"/>
          <w:rFonts w:ascii="Times New Roman" w:hAnsi="Times New Roman" w:cs="Times New Roman"/>
          <w:bCs/>
          <w:sz w:val="28"/>
          <w:szCs w:val="28"/>
        </w:rPr>
        <w:t>Римским</w:t>
      </w:r>
      <w:r w:rsidR="00C562D2" w:rsidRPr="00C562D2">
        <w:rPr>
          <w:rStyle w:val="extended-textfull"/>
          <w:rFonts w:ascii="Times New Roman" w:hAnsi="Times New Roman" w:cs="Times New Roman"/>
          <w:sz w:val="28"/>
          <w:szCs w:val="28"/>
        </w:rPr>
        <w:t>-</w:t>
      </w:r>
      <w:r w:rsidR="00C562D2" w:rsidRPr="00C562D2">
        <w:rPr>
          <w:rStyle w:val="extended-textfull"/>
          <w:rFonts w:ascii="Times New Roman" w:hAnsi="Times New Roman" w:cs="Times New Roman"/>
          <w:bCs/>
          <w:sz w:val="28"/>
          <w:szCs w:val="28"/>
        </w:rPr>
        <w:t>Корсаковым</w:t>
      </w:r>
      <w:r w:rsidR="00C562D2" w:rsidRPr="00C562D2">
        <w:rPr>
          <w:rStyle w:val="extended-textfull"/>
          <w:rFonts w:ascii="Times New Roman" w:hAnsi="Times New Roman" w:cs="Times New Roman"/>
          <w:sz w:val="28"/>
          <w:szCs w:val="28"/>
        </w:rPr>
        <w:t xml:space="preserve"> 1875—</w:t>
      </w:r>
      <w:r w:rsidR="00C562D2">
        <w:rPr>
          <w:rStyle w:val="extended-textfull"/>
          <w:rFonts w:ascii="Times New Roman" w:hAnsi="Times New Roman" w:cs="Times New Roman"/>
          <w:sz w:val="28"/>
          <w:szCs w:val="28"/>
        </w:rPr>
        <w:t>18</w:t>
      </w:r>
      <w:r w:rsidR="00C562D2" w:rsidRPr="00C562D2">
        <w:rPr>
          <w:rStyle w:val="extended-textfull"/>
          <w:rFonts w:ascii="Times New Roman" w:hAnsi="Times New Roman" w:cs="Times New Roman"/>
          <w:sz w:val="28"/>
          <w:szCs w:val="28"/>
        </w:rPr>
        <w:t>82</w:t>
      </w:r>
      <w:r w:rsidR="00C562D2">
        <w:rPr>
          <w:rStyle w:val="extended-textfull"/>
          <w:rFonts w:ascii="Times New Roman" w:hAnsi="Times New Roman" w:cs="Times New Roman"/>
          <w:sz w:val="28"/>
          <w:szCs w:val="28"/>
        </w:rPr>
        <w:t xml:space="preserve"> г.г.</w:t>
      </w:r>
      <w:r w:rsidR="00C562D2" w:rsidRPr="00C562D2">
        <w:rPr>
          <w:rStyle w:val="extended-textfull"/>
          <w:rFonts w:ascii="Times New Roman" w:hAnsi="Times New Roman" w:cs="Times New Roman"/>
          <w:sz w:val="28"/>
          <w:szCs w:val="28"/>
        </w:rPr>
        <w:t>)</w:t>
      </w:r>
      <w:r w:rsidR="00C562D2" w:rsidRPr="00C562D2">
        <w:rPr>
          <w:rFonts w:ascii="Times New Roman" w:hAnsi="Times New Roman" w:cs="Times New Roman"/>
          <w:sz w:val="28"/>
          <w:szCs w:val="28"/>
        </w:rPr>
        <w:t xml:space="preserve"> </w:t>
      </w:r>
      <w:r w:rsidRPr="00C562D2">
        <w:rPr>
          <w:rFonts w:ascii="Times New Roman" w:hAnsi="Times New Roman" w:cs="Times New Roman"/>
          <w:sz w:val="28"/>
          <w:szCs w:val="28"/>
        </w:rPr>
        <w:t xml:space="preserve">и </w:t>
      </w:r>
      <w:r w:rsidR="00C562D2">
        <w:rPr>
          <w:rFonts w:ascii="Times New Roman" w:hAnsi="Times New Roman" w:cs="Times New Roman"/>
          <w:sz w:val="28"/>
          <w:szCs w:val="28"/>
        </w:rPr>
        <w:t xml:space="preserve"> </w:t>
      </w:r>
      <w:r w:rsidRPr="00C562D2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C9" w:rsidRDefault="005D2495" w:rsidP="00D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Рубеж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ознаменовал новый этап взаимоотношений народного и профессионального творчества, получивший название неофольклоризм. Ярко проявившись в музыке европейских композиторов Б. Бартока, Л. Яначека и др., это художественное направление обозначило вектор развития раннего периода творчества И. Стравинского</w:t>
      </w:r>
      <w:r w:rsidR="007E1F46">
        <w:rPr>
          <w:rFonts w:ascii="Times New Roman" w:hAnsi="Times New Roman" w:cs="Times New Roman"/>
          <w:sz w:val="28"/>
          <w:szCs w:val="28"/>
        </w:rPr>
        <w:t xml:space="preserve"> (1882-1971)</w:t>
      </w:r>
      <w:r>
        <w:rPr>
          <w:rFonts w:ascii="Times New Roman" w:hAnsi="Times New Roman" w:cs="Times New Roman"/>
          <w:sz w:val="28"/>
          <w:szCs w:val="28"/>
        </w:rPr>
        <w:t>. Так в его произведениях</w:t>
      </w:r>
      <w:r w:rsidR="007E1F46">
        <w:rPr>
          <w:rFonts w:ascii="Times New Roman" w:hAnsi="Times New Roman" w:cs="Times New Roman"/>
          <w:sz w:val="28"/>
          <w:szCs w:val="28"/>
        </w:rPr>
        <w:t xml:space="preserve"> «русского периода»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30CB9">
        <w:rPr>
          <w:rFonts w:ascii="Times New Roman" w:hAnsi="Times New Roman" w:cs="Times New Roman"/>
          <w:sz w:val="28"/>
          <w:szCs w:val="28"/>
        </w:rPr>
        <w:t xml:space="preserve">балеты </w:t>
      </w:r>
      <w:r w:rsidR="00C562D2">
        <w:rPr>
          <w:rFonts w:ascii="Times New Roman" w:hAnsi="Times New Roman" w:cs="Times New Roman"/>
          <w:sz w:val="28"/>
          <w:szCs w:val="28"/>
        </w:rPr>
        <w:t xml:space="preserve">«Жар-птица», </w:t>
      </w:r>
      <w:r>
        <w:rPr>
          <w:rFonts w:ascii="Times New Roman" w:hAnsi="Times New Roman" w:cs="Times New Roman"/>
          <w:sz w:val="28"/>
          <w:szCs w:val="28"/>
        </w:rPr>
        <w:t>«Петрушка»; «Весна священная»</w:t>
      </w:r>
      <w:r w:rsidR="00255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62D2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E1F46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C562D2">
        <w:rPr>
          <w:rFonts w:ascii="Times New Roman" w:hAnsi="Times New Roman" w:cs="Times New Roman"/>
          <w:sz w:val="28"/>
          <w:szCs w:val="28"/>
        </w:rPr>
        <w:t xml:space="preserve"> </w:t>
      </w:r>
      <w:r w:rsidR="00A93808">
        <w:rPr>
          <w:rFonts w:ascii="Times New Roman" w:hAnsi="Times New Roman" w:cs="Times New Roman"/>
          <w:sz w:val="28"/>
          <w:szCs w:val="28"/>
        </w:rPr>
        <w:t xml:space="preserve">новый принцип обращения с </w:t>
      </w:r>
      <w:r w:rsidR="00C562D2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A93808">
        <w:rPr>
          <w:rFonts w:ascii="Times New Roman" w:hAnsi="Times New Roman" w:cs="Times New Roman"/>
          <w:sz w:val="28"/>
          <w:szCs w:val="28"/>
        </w:rPr>
        <w:t>ом</w:t>
      </w:r>
      <w:r w:rsidR="00C562D2">
        <w:rPr>
          <w:rFonts w:ascii="Times New Roman" w:hAnsi="Times New Roman" w:cs="Times New Roman"/>
          <w:sz w:val="28"/>
          <w:szCs w:val="28"/>
        </w:rPr>
        <w:t>, осно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C562D2">
        <w:rPr>
          <w:rFonts w:ascii="Times New Roman" w:hAnsi="Times New Roman" w:cs="Times New Roman"/>
          <w:sz w:val="28"/>
          <w:szCs w:val="28"/>
        </w:rPr>
        <w:t>нн</w:t>
      </w:r>
      <w:r w:rsidR="00A9380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свободном цитировании первоисточника, либо на воссоздании фольклорного жанра с сохранением вс</w:t>
      </w:r>
      <w:r w:rsidR="00BE173C">
        <w:rPr>
          <w:rFonts w:ascii="Times New Roman" w:hAnsi="Times New Roman" w:cs="Times New Roman"/>
          <w:sz w:val="28"/>
          <w:szCs w:val="28"/>
        </w:rPr>
        <w:t xml:space="preserve">ех его типологических признаков </w:t>
      </w:r>
      <w:r w:rsidR="004B123D">
        <w:rPr>
          <w:rFonts w:ascii="Times New Roman" w:hAnsi="Times New Roman" w:cs="Times New Roman"/>
          <w:sz w:val="28"/>
          <w:szCs w:val="28"/>
        </w:rPr>
        <w:t>в контексте</w:t>
      </w:r>
      <w:r w:rsidR="00BE173C">
        <w:rPr>
          <w:rFonts w:ascii="Times New Roman" w:hAnsi="Times New Roman" w:cs="Times New Roman"/>
          <w:sz w:val="28"/>
          <w:szCs w:val="28"/>
        </w:rPr>
        <w:t xml:space="preserve"> современного музыкального языка</w:t>
      </w:r>
      <w:r w:rsidR="00A938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Стравинский, по словам Б.В. Асафьева, «находит «русское и бытовое» в обычнейшей уличной и «дворовой» городской музыке…, … сохраняя все характерное и жизненно-конкретное в них»</w:t>
      </w:r>
      <w:r w:rsidR="007272C9" w:rsidRPr="007272C9">
        <w:rPr>
          <w:rFonts w:ascii="Times New Roman" w:hAnsi="Times New Roman" w:cs="Times New Roman"/>
          <w:sz w:val="28"/>
          <w:szCs w:val="28"/>
        </w:rPr>
        <w:t xml:space="preserve"> </w:t>
      </w:r>
      <w:r w:rsidR="007272C9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434232" w:rsidRDefault="005D2495" w:rsidP="00D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="00930CB9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B9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всплеск интереса к народному творчеству и формируется </w:t>
      </w:r>
      <w:r w:rsidR="00222378">
        <w:rPr>
          <w:rFonts w:ascii="Times New Roman" w:hAnsi="Times New Roman" w:cs="Times New Roman"/>
          <w:sz w:val="28"/>
          <w:szCs w:val="28"/>
        </w:rPr>
        <w:t xml:space="preserve">так называемая </w:t>
      </w:r>
      <w:r>
        <w:rPr>
          <w:rFonts w:ascii="Times New Roman" w:hAnsi="Times New Roman" w:cs="Times New Roman"/>
          <w:sz w:val="28"/>
          <w:szCs w:val="28"/>
        </w:rPr>
        <w:t>«новая фольклорная волна», представители которой расширяют ареал фольклорных жанров, раздвигая хронологически</w:t>
      </w:r>
      <w:r w:rsidR="00D418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рамки от древнейших пластов до современности. «Новая фольклорная волна» – стилевое направление, представленное в творчестве Г.В. Свиридова, В.А. Гаврилина, Р.К. Щедрина и </w:t>
      </w:r>
      <w:r w:rsidR="00C562D2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C562D2">
        <w:rPr>
          <w:rFonts w:ascii="Times New Roman" w:hAnsi="Times New Roman" w:cs="Times New Roman"/>
          <w:sz w:val="28"/>
          <w:szCs w:val="28"/>
        </w:rPr>
        <w:t xml:space="preserve"> авторов</w:t>
      </w:r>
      <w:r>
        <w:rPr>
          <w:rFonts w:ascii="Times New Roman" w:hAnsi="Times New Roman" w:cs="Times New Roman"/>
          <w:sz w:val="28"/>
          <w:szCs w:val="28"/>
        </w:rPr>
        <w:t>. Опираясь на достижения неофольклоризма, композиторы воспроизводят специфику локальных стилей, расширяют временной диапазон используемого фольклора</w:t>
      </w:r>
      <w:r w:rsidR="00930CB9">
        <w:rPr>
          <w:rFonts w:ascii="Times New Roman" w:hAnsi="Times New Roman" w:cs="Times New Roman"/>
          <w:sz w:val="28"/>
          <w:szCs w:val="28"/>
        </w:rPr>
        <w:t>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взаимопроникновение средств профессионального и народного искусства вплоть до их принципиальной неразличимости. Стремление </w:t>
      </w:r>
      <w:r w:rsidR="004B123D">
        <w:rPr>
          <w:rFonts w:ascii="Times New Roman" w:hAnsi="Times New Roman" w:cs="Times New Roman"/>
          <w:sz w:val="28"/>
          <w:szCs w:val="28"/>
        </w:rPr>
        <w:t xml:space="preserve">соприкоснуться с </w:t>
      </w:r>
      <w:r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4B12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4B12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4B12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B123D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первозданном виде подтолкнуло многих композиторов к ее </w:t>
      </w:r>
      <w:r w:rsidR="004B123D">
        <w:rPr>
          <w:rFonts w:ascii="Times New Roman" w:hAnsi="Times New Roman" w:cs="Times New Roman"/>
          <w:sz w:val="28"/>
          <w:szCs w:val="28"/>
        </w:rPr>
        <w:t xml:space="preserve">тщательному </w:t>
      </w:r>
      <w:r>
        <w:rPr>
          <w:rFonts w:ascii="Times New Roman" w:hAnsi="Times New Roman" w:cs="Times New Roman"/>
          <w:sz w:val="28"/>
          <w:szCs w:val="28"/>
        </w:rPr>
        <w:t>изучению в</w:t>
      </w:r>
      <w:r w:rsidR="004B123D">
        <w:rPr>
          <w:rFonts w:ascii="Times New Roman" w:hAnsi="Times New Roman" w:cs="Times New Roman"/>
          <w:sz w:val="28"/>
          <w:szCs w:val="28"/>
        </w:rPr>
        <w:t xml:space="preserve"> рамках этнографических экспедиций уже с использованием более современных технических средств и тщательных расшифровок</w:t>
      </w:r>
      <w:r>
        <w:rPr>
          <w:rFonts w:ascii="Times New Roman" w:hAnsi="Times New Roman" w:cs="Times New Roman"/>
          <w:sz w:val="28"/>
          <w:szCs w:val="28"/>
        </w:rPr>
        <w:t>. Этим же обусловлено широкое распространение исполнительских коллективов (в т</w:t>
      </w:r>
      <w:r w:rsidR="00C562D2">
        <w:rPr>
          <w:rFonts w:ascii="Times New Roman" w:hAnsi="Times New Roman" w:cs="Times New Roman"/>
          <w:sz w:val="28"/>
          <w:szCs w:val="28"/>
        </w:rPr>
        <w:t>ом числе</w:t>
      </w:r>
      <w:r>
        <w:rPr>
          <w:rFonts w:ascii="Times New Roman" w:hAnsi="Times New Roman" w:cs="Times New Roman"/>
          <w:sz w:val="28"/>
          <w:szCs w:val="28"/>
        </w:rPr>
        <w:t xml:space="preserve"> студенческих), ориентированных </w:t>
      </w:r>
      <w:r w:rsidR="004B12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</w:t>
      </w:r>
      <w:r w:rsidR="004B123D">
        <w:rPr>
          <w:rFonts w:ascii="Times New Roman" w:hAnsi="Times New Roman" w:cs="Times New Roman"/>
          <w:sz w:val="28"/>
          <w:szCs w:val="28"/>
        </w:rPr>
        <w:t xml:space="preserve">и транслирование </w:t>
      </w:r>
      <w:r>
        <w:rPr>
          <w:rFonts w:ascii="Times New Roman" w:hAnsi="Times New Roman" w:cs="Times New Roman"/>
          <w:sz w:val="28"/>
          <w:szCs w:val="28"/>
        </w:rPr>
        <w:t>локальных фольклорных стилей, включая</w:t>
      </w:r>
      <w:r w:rsidR="001D2BBE">
        <w:rPr>
          <w:rFonts w:ascii="Times New Roman" w:hAnsi="Times New Roman" w:cs="Times New Roman"/>
          <w:sz w:val="28"/>
          <w:szCs w:val="28"/>
        </w:rPr>
        <w:t xml:space="preserve"> освоение</w:t>
      </w:r>
      <w:r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1D2B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D2BBE">
        <w:rPr>
          <w:rFonts w:ascii="Times New Roman" w:hAnsi="Times New Roman" w:cs="Times New Roman"/>
          <w:sz w:val="28"/>
          <w:szCs w:val="28"/>
        </w:rPr>
        <w:t>ов импровизации в процессе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1D2BB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1D2B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живой традиции.</w:t>
      </w:r>
    </w:p>
    <w:p w:rsidR="00434232" w:rsidRDefault="005D2495" w:rsidP="00D8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каждый композитор «новой фольклорной волны» </w:t>
      </w:r>
      <w:r w:rsidR="007272C9">
        <w:rPr>
          <w:rFonts w:ascii="Times New Roman" w:hAnsi="Times New Roman" w:cs="Times New Roman"/>
          <w:sz w:val="28"/>
          <w:szCs w:val="28"/>
        </w:rPr>
        <w:t>выбирает свой ракурс.</w:t>
      </w:r>
      <w:r>
        <w:rPr>
          <w:rFonts w:ascii="Times New Roman" w:hAnsi="Times New Roman" w:cs="Times New Roman"/>
          <w:sz w:val="28"/>
          <w:szCs w:val="28"/>
        </w:rPr>
        <w:t xml:space="preserve"> Так Г. Свиридов проявил интерес к народной музыке малой родины – Курской области (вокальный цикл «Курские песни»). Для В. Гаврилина характерно особое внимание к речевой интонации, стремление к воспроизведению особенностей бытования жанра, а «неточности» народного исполнения рассматриваются как его органическое свойство (вокальный цикл «Русская тетрадь», хоровая симфония «Перезвоны»). </w:t>
      </w:r>
      <w:r w:rsidR="009D1E56">
        <w:rPr>
          <w:rFonts w:ascii="Times New Roman" w:hAnsi="Times New Roman" w:cs="Times New Roman"/>
          <w:sz w:val="28"/>
          <w:szCs w:val="28"/>
        </w:rPr>
        <w:t xml:space="preserve">Очень оригинально проявилась фольклорная составляющая в творчестве Р.К.Щедрина </w:t>
      </w:r>
      <w:r w:rsidR="009D1E56">
        <w:rPr>
          <w:color w:val="000000"/>
          <w:sz w:val="28"/>
          <w:szCs w:val="28"/>
        </w:rPr>
        <w:t>(1932).</w:t>
      </w:r>
      <w:r w:rsidR="009D1E56">
        <w:rPr>
          <w:rFonts w:ascii="Times New Roman" w:hAnsi="Times New Roman" w:cs="Times New Roman"/>
          <w:sz w:val="28"/>
          <w:szCs w:val="28"/>
        </w:rPr>
        <w:t xml:space="preserve">, чье имя  с 2014года с гордостью носит Тольяттинский музыкальный колледж.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D1E56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 xml:space="preserve">одним из характерных приемов раннего творчества становится воплощение одного из современных жанров народного творчества – частушки. </w:t>
      </w:r>
    </w:p>
    <w:p w:rsidR="00434232" w:rsidRDefault="005D2495" w:rsidP="00D831FC">
      <w:pPr>
        <w:pStyle w:val="a8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Концерт для оркестра «Озорные частушки» (1963)</w:t>
      </w:r>
      <w:r w:rsidR="007272C9">
        <w:rPr>
          <w:color w:val="000000"/>
          <w:sz w:val="28"/>
          <w:szCs w:val="28"/>
        </w:rPr>
        <w:t xml:space="preserve"> стал</w:t>
      </w:r>
      <w:r>
        <w:rPr>
          <w:color w:val="000000"/>
          <w:sz w:val="28"/>
          <w:szCs w:val="28"/>
        </w:rPr>
        <w:t xml:space="preserve"> своеобразн</w:t>
      </w:r>
      <w:r w:rsidR="007272C9">
        <w:rPr>
          <w:color w:val="000000"/>
          <w:sz w:val="28"/>
          <w:szCs w:val="28"/>
        </w:rPr>
        <w:t>ой вершиной</w:t>
      </w:r>
      <w:r>
        <w:rPr>
          <w:color w:val="000000"/>
          <w:sz w:val="28"/>
          <w:szCs w:val="28"/>
        </w:rPr>
        <w:t xml:space="preserve"> первого </w:t>
      </w:r>
      <w:r w:rsidR="007272C9">
        <w:rPr>
          <w:color w:val="000000"/>
          <w:sz w:val="28"/>
          <w:szCs w:val="28"/>
        </w:rPr>
        <w:t xml:space="preserve">творческого </w:t>
      </w:r>
      <w:r>
        <w:rPr>
          <w:color w:val="000000"/>
          <w:sz w:val="28"/>
          <w:szCs w:val="28"/>
        </w:rPr>
        <w:t xml:space="preserve">десятилетия </w:t>
      </w:r>
      <w:r w:rsidR="009D1E56">
        <w:rPr>
          <w:color w:val="000000"/>
          <w:sz w:val="28"/>
          <w:szCs w:val="28"/>
        </w:rPr>
        <w:t xml:space="preserve">композитора. </w:t>
      </w:r>
      <w:r>
        <w:rPr>
          <w:color w:val="000000"/>
          <w:sz w:val="28"/>
          <w:szCs w:val="28"/>
        </w:rPr>
        <w:t>В этот период были написаны и другие произведения</w:t>
      </w:r>
      <w:r w:rsidR="007272C9">
        <w:rPr>
          <w:color w:val="000000"/>
          <w:sz w:val="28"/>
          <w:szCs w:val="28"/>
        </w:rPr>
        <w:t>, не утратившие художественной ценности сегодня</w:t>
      </w:r>
      <w:r>
        <w:rPr>
          <w:color w:val="000000"/>
          <w:sz w:val="28"/>
          <w:szCs w:val="28"/>
        </w:rPr>
        <w:t xml:space="preserve">: Первая симфония, Пьесы для фортепиано, Камерная сюита, «Бюрократиада» (курортная кантата для солистов, хора и малого симфонического оркестра), музыка к фильму «Высота» со знаменитой песней «Не кочегары мы, не плотники», хоры а </w:t>
      </w:r>
      <w:r>
        <w:rPr>
          <w:color w:val="000000"/>
          <w:sz w:val="28"/>
          <w:szCs w:val="28"/>
          <w:lang w:val="en-US"/>
        </w:rPr>
        <w:t>capella</w:t>
      </w:r>
      <w:r>
        <w:rPr>
          <w:color w:val="000000"/>
          <w:sz w:val="28"/>
          <w:szCs w:val="28"/>
        </w:rPr>
        <w:t xml:space="preserve"> и </w:t>
      </w:r>
      <w:r w:rsidR="009D1E56">
        <w:rPr>
          <w:color w:val="000000"/>
          <w:sz w:val="28"/>
          <w:szCs w:val="28"/>
        </w:rPr>
        <w:t xml:space="preserve">лирическая </w:t>
      </w:r>
      <w:r>
        <w:rPr>
          <w:color w:val="000000"/>
          <w:sz w:val="28"/>
          <w:szCs w:val="28"/>
        </w:rPr>
        <w:t xml:space="preserve">опера  «Не только любовь». </w:t>
      </w:r>
    </w:p>
    <w:p w:rsidR="00EF2C31" w:rsidRDefault="00D831FC" w:rsidP="00D831FC">
      <w:pPr>
        <w:pStyle w:val="a8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«Озорные частушки» Р.Щедрина – новый оригинальный </w:t>
      </w:r>
      <w:r w:rsidR="007272C9">
        <w:rPr>
          <w:color w:val="000000"/>
          <w:sz w:val="28"/>
          <w:szCs w:val="28"/>
        </w:rPr>
        <w:t>образец</w:t>
      </w:r>
      <w:r>
        <w:rPr>
          <w:color w:val="000000"/>
          <w:sz w:val="28"/>
          <w:szCs w:val="28"/>
        </w:rPr>
        <w:t xml:space="preserve"> </w:t>
      </w:r>
      <w:r w:rsidR="00EF2C31">
        <w:rPr>
          <w:color w:val="000000"/>
          <w:sz w:val="28"/>
          <w:szCs w:val="28"/>
        </w:rPr>
        <w:t xml:space="preserve">взаимодействия народной и профессиональной традиции </w:t>
      </w:r>
      <w:r w:rsidR="007272C9">
        <w:rPr>
          <w:color w:val="000000"/>
          <w:sz w:val="28"/>
          <w:szCs w:val="28"/>
        </w:rPr>
        <w:t xml:space="preserve"> в </w:t>
      </w:r>
      <w:r w:rsidR="00EF2C31">
        <w:rPr>
          <w:color w:val="000000"/>
          <w:sz w:val="28"/>
          <w:szCs w:val="28"/>
        </w:rPr>
        <w:t>русской культур</w:t>
      </w:r>
      <w:r w:rsidR="007272C9">
        <w:rPr>
          <w:color w:val="000000"/>
          <w:sz w:val="28"/>
          <w:szCs w:val="28"/>
        </w:rPr>
        <w:t>е</w:t>
      </w:r>
      <w:r w:rsidR="00EF2C31">
        <w:rPr>
          <w:color w:val="000000"/>
          <w:sz w:val="28"/>
          <w:szCs w:val="28"/>
        </w:rPr>
        <w:t xml:space="preserve">. </w:t>
      </w:r>
      <w:r w:rsidR="005D2495">
        <w:rPr>
          <w:color w:val="000000"/>
          <w:sz w:val="28"/>
          <w:szCs w:val="28"/>
        </w:rPr>
        <w:t xml:space="preserve">В аннотации композитор </w:t>
      </w:r>
      <w:r w:rsidR="001D2BBE">
        <w:rPr>
          <w:color w:val="000000"/>
          <w:sz w:val="28"/>
          <w:szCs w:val="28"/>
        </w:rPr>
        <w:t>на</w:t>
      </w:r>
      <w:r w:rsidR="005D2495">
        <w:rPr>
          <w:color w:val="000000"/>
          <w:sz w:val="28"/>
          <w:szCs w:val="28"/>
        </w:rPr>
        <w:t>писал</w:t>
      </w:r>
      <w:r w:rsidR="00EF2C31">
        <w:rPr>
          <w:color w:val="000000"/>
          <w:sz w:val="28"/>
          <w:szCs w:val="28"/>
        </w:rPr>
        <w:t>, что в этом произведении</w:t>
      </w:r>
      <w:r w:rsidR="005D2495">
        <w:rPr>
          <w:color w:val="000000"/>
          <w:sz w:val="28"/>
          <w:szCs w:val="28"/>
        </w:rPr>
        <w:t xml:space="preserve"> затрагивается лишь одна из </w:t>
      </w:r>
      <w:r w:rsidR="00EF2C31">
        <w:rPr>
          <w:color w:val="000000"/>
          <w:sz w:val="28"/>
          <w:szCs w:val="28"/>
        </w:rPr>
        <w:t>жанровых разновидностей</w:t>
      </w:r>
      <w:r w:rsidR="005D2495">
        <w:rPr>
          <w:color w:val="000000"/>
          <w:sz w:val="28"/>
          <w:szCs w:val="28"/>
        </w:rPr>
        <w:t xml:space="preserve"> частушки — плясовая и шуточная, </w:t>
      </w:r>
      <w:r w:rsidR="00EF2C31">
        <w:rPr>
          <w:color w:val="000000"/>
          <w:sz w:val="28"/>
          <w:szCs w:val="28"/>
        </w:rPr>
        <w:t xml:space="preserve">которая замечательно сочетается с </w:t>
      </w:r>
      <w:r w:rsidR="007272C9">
        <w:rPr>
          <w:color w:val="000000"/>
          <w:sz w:val="28"/>
          <w:szCs w:val="28"/>
        </w:rPr>
        <w:t>характерной для концертного жанра</w:t>
      </w:r>
      <w:r w:rsidR="005D2495">
        <w:rPr>
          <w:color w:val="000000"/>
          <w:sz w:val="28"/>
          <w:szCs w:val="28"/>
        </w:rPr>
        <w:t xml:space="preserve"> виртуозность</w:t>
      </w:r>
      <w:r w:rsidR="00EF2C31">
        <w:rPr>
          <w:color w:val="000000"/>
          <w:sz w:val="28"/>
          <w:szCs w:val="28"/>
        </w:rPr>
        <w:t>ю</w:t>
      </w:r>
      <w:r w:rsidR="007272C9">
        <w:rPr>
          <w:color w:val="000000"/>
          <w:sz w:val="28"/>
          <w:szCs w:val="28"/>
        </w:rPr>
        <w:t>.</w:t>
      </w:r>
      <w:r w:rsidR="00930CB9">
        <w:rPr>
          <w:color w:val="000000"/>
          <w:sz w:val="28"/>
          <w:szCs w:val="28"/>
        </w:rPr>
        <w:tab/>
      </w:r>
      <w:r w:rsidR="007272C9">
        <w:rPr>
          <w:color w:val="000000"/>
          <w:sz w:val="28"/>
          <w:szCs w:val="28"/>
        </w:rPr>
        <w:t xml:space="preserve">Композиция </w:t>
      </w:r>
      <w:r w:rsidR="005D2495">
        <w:rPr>
          <w:color w:val="000000"/>
          <w:sz w:val="28"/>
          <w:szCs w:val="28"/>
        </w:rPr>
        <w:t>«Озорны</w:t>
      </w:r>
      <w:r w:rsidR="007272C9">
        <w:rPr>
          <w:color w:val="000000"/>
          <w:sz w:val="28"/>
          <w:szCs w:val="28"/>
        </w:rPr>
        <w:t>х</w:t>
      </w:r>
      <w:r w:rsidR="005D2495">
        <w:rPr>
          <w:color w:val="000000"/>
          <w:sz w:val="28"/>
          <w:szCs w:val="28"/>
        </w:rPr>
        <w:t xml:space="preserve"> частуш</w:t>
      </w:r>
      <w:r w:rsidR="007272C9">
        <w:rPr>
          <w:color w:val="000000"/>
          <w:sz w:val="28"/>
          <w:szCs w:val="28"/>
        </w:rPr>
        <w:t>ек</w:t>
      </w:r>
      <w:r w:rsidR="005D2495">
        <w:rPr>
          <w:color w:val="000000"/>
          <w:sz w:val="28"/>
          <w:szCs w:val="28"/>
        </w:rPr>
        <w:t>» одночастн</w:t>
      </w:r>
      <w:r w:rsidR="007272C9">
        <w:rPr>
          <w:color w:val="000000"/>
          <w:sz w:val="28"/>
          <w:szCs w:val="28"/>
        </w:rPr>
        <w:t>ая</w:t>
      </w:r>
      <w:r w:rsidR="00930CB9">
        <w:rPr>
          <w:color w:val="000000"/>
          <w:sz w:val="28"/>
          <w:szCs w:val="28"/>
        </w:rPr>
        <w:t xml:space="preserve">, </w:t>
      </w:r>
      <w:r w:rsidR="005D2495">
        <w:rPr>
          <w:color w:val="000000"/>
          <w:sz w:val="28"/>
          <w:szCs w:val="28"/>
        </w:rPr>
        <w:t>представля</w:t>
      </w:r>
      <w:r w:rsidR="00930CB9">
        <w:rPr>
          <w:color w:val="000000"/>
          <w:sz w:val="28"/>
          <w:szCs w:val="28"/>
        </w:rPr>
        <w:t>ющ</w:t>
      </w:r>
      <w:r w:rsidR="007272C9">
        <w:rPr>
          <w:color w:val="000000"/>
          <w:sz w:val="28"/>
          <w:szCs w:val="28"/>
        </w:rPr>
        <w:t>ая</w:t>
      </w:r>
      <w:r w:rsidR="005D2495">
        <w:rPr>
          <w:color w:val="000000"/>
          <w:sz w:val="28"/>
          <w:szCs w:val="28"/>
        </w:rPr>
        <w:t xml:space="preserve"> собою свободные вариации на народны</w:t>
      </w:r>
      <w:r w:rsidR="007272C9">
        <w:rPr>
          <w:color w:val="000000"/>
          <w:sz w:val="28"/>
          <w:szCs w:val="28"/>
        </w:rPr>
        <w:t>е</w:t>
      </w:r>
      <w:r w:rsidR="005D2495">
        <w:rPr>
          <w:color w:val="000000"/>
          <w:sz w:val="28"/>
          <w:szCs w:val="28"/>
        </w:rPr>
        <w:t xml:space="preserve"> тем</w:t>
      </w:r>
      <w:r w:rsidR="007272C9">
        <w:rPr>
          <w:color w:val="000000"/>
          <w:sz w:val="28"/>
          <w:szCs w:val="28"/>
        </w:rPr>
        <w:t>ы</w:t>
      </w:r>
      <w:r w:rsidR="005D2495">
        <w:rPr>
          <w:color w:val="000000"/>
          <w:sz w:val="28"/>
          <w:szCs w:val="28"/>
        </w:rPr>
        <w:t xml:space="preserve">. </w:t>
      </w:r>
      <w:r w:rsidR="00930CB9">
        <w:rPr>
          <w:color w:val="000000"/>
          <w:sz w:val="28"/>
          <w:szCs w:val="28"/>
        </w:rPr>
        <w:t>По словам самого</w:t>
      </w:r>
      <w:r w:rsidR="005D2495">
        <w:rPr>
          <w:color w:val="000000"/>
          <w:sz w:val="28"/>
          <w:szCs w:val="28"/>
        </w:rPr>
        <w:t xml:space="preserve"> </w:t>
      </w:r>
      <w:r w:rsidR="00930CB9">
        <w:rPr>
          <w:color w:val="000000"/>
          <w:sz w:val="28"/>
          <w:szCs w:val="28"/>
        </w:rPr>
        <w:t xml:space="preserve">автора, число их достигает семидесяти, </w:t>
      </w:r>
      <w:r w:rsidR="007272C9">
        <w:rPr>
          <w:color w:val="000000"/>
          <w:sz w:val="28"/>
          <w:szCs w:val="28"/>
        </w:rPr>
        <w:t>с учетом того, что</w:t>
      </w:r>
      <w:r w:rsidR="005D2495">
        <w:rPr>
          <w:color w:val="000000"/>
          <w:sz w:val="28"/>
          <w:szCs w:val="28"/>
        </w:rPr>
        <w:t xml:space="preserve"> тематическую функцию приобрет</w:t>
      </w:r>
      <w:r w:rsidR="00930CB9">
        <w:rPr>
          <w:color w:val="000000"/>
          <w:sz w:val="28"/>
          <w:szCs w:val="28"/>
        </w:rPr>
        <w:t>ает и тембр, и регистр, и свободно чередующиеся короткие мотивы, «</w:t>
      </w:r>
      <w:r w:rsidR="005D2495">
        <w:rPr>
          <w:color w:val="000000"/>
          <w:sz w:val="28"/>
          <w:szCs w:val="28"/>
        </w:rPr>
        <w:t>сверкающи</w:t>
      </w:r>
      <w:r w:rsidR="00930CB9">
        <w:rPr>
          <w:color w:val="000000"/>
          <w:sz w:val="28"/>
          <w:szCs w:val="28"/>
        </w:rPr>
        <w:t>е словно</w:t>
      </w:r>
      <w:r w:rsidR="005D2495">
        <w:rPr>
          <w:color w:val="000000"/>
          <w:sz w:val="28"/>
          <w:szCs w:val="28"/>
        </w:rPr>
        <w:t xml:space="preserve"> брызг</w:t>
      </w:r>
      <w:r w:rsidR="00930CB9">
        <w:rPr>
          <w:color w:val="000000"/>
          <w:sz w:val="28"/>
          <w:szCs w:val="28"/>
        </w:rPr>
        <w:t>и».</w:t>
      </w:r>
      <w:r w:rsidR="005D2495">
        <w:rPr>
          <w:color w:val="000000"/>
          <w:sz w:val="28"/>
          <w:szCs w:val="28"/>
        </w:rPr>
        <w:tab/>
      </w:r>
    </w:p>
    <w:p w:rsidR="00C6134D" w:rsidRDefault="00C6134D" w:rsidP="00C6134D">
      <w:pPr>
        <w:pStyle w:val="a8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говорить об образном содержании «Озорных частушек», </w:t>
      </w:r>
      <w:r w:rsidR="007272C9">
        <w:rPr>
          <w:color w:val="000000"/>
          <w:sz w:val="28"/>
          <w:szCs w:val="28"/>
        </w:rPr>
        <w:t>то в первую очередь возникает ассоциация с шумным</w:t>
      </w:r>
      <w:r>
        <w:rPr>
          <w:color w:val="000000"/>
          <w:sz w:val="28"/>
          <w:szCs w:val="28"/>
        </w:rPr>
        <w:t>, веселы</w:t>
      </w:r>
      <w:r w:rsidR="007272C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деревенски</w:t>
      </w:r>
      <w:r w:rsidR="007272C9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праздник</w:t>
      </w:r>
      <w:r w:rsidR="007272C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, где </w:t>
      </w:r>
      <w:r w:rsidR="007272C9">
        <w:rPr>
          <w:color w:val="000000"/>
          <w:sz w:val="28"/>
          <w:szCs w:val="28"/>
        </w:rPr>
        <w:t>все присутствующие стремятся переплясать друг друга, демонстрируя свое мастерство. Драматургия концерта выстроена по восходящей</w:t>
      </w:r>
      <w:r w:rsidR="00C562D2">
        <w:rPr>
          <w:color w:val="000000"/>
          <w:sz w:val="28"/>
          <w:szCs w:val="28"/>
        </w:rPr>
        <w:t xml:space="preserve"> линии</w:t>
      </w:r>
      <w:r w:rsidR="00D839CF">
        <w:rPr>
          <w:color w:val="000000"/>
          <w:sz w:val="28"/>
          <w:szCs w:val="28"/>
        </w:rPr>
        <w:t>,</w:t>
      </w:r>
      <w:r w:rsidR="007272C9">
        <w:rPr>
          <w:color w:val="000000"/>
          <w:sz w:val="28"/>
          <w:szCs w:val="28"/>
        </w:rPr>
        <w:t xml:space="preserve"> и финальный раздел венчает общий перепляс.</w:t>
      </w:r>
    </w:p>
    <w:p w:rsidR="00235254" w:rsidRDefault="00D839CF" w:rsidP="00EF2C31">
      <w:pPr>
        <w:pStyle w:val="a8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</w:t>
      </w:r>
      <w:r w:rsidR="005D24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 w:rsidR="005D2495">
        <w:rPr>
          <w:color w:val="000000"/>
          <w:sz w:val="28"/>
          <w:szCs w:val="28"/>
        </w:rPr>
        <w:t>зорны</w:t>
      </w:r>
      <w:r>
        <w:rPr>
          <w:color w:val="000000"/>
          <w:sz w:val="28"/>
          <w:szCs w:val="28"/>
        </w:rPr>
        <w:t>х ч</w:t>
      </w:r>
      <w:r w:rsidR="005D2495">
        <w:rPr>
          <w:color w:val="000000"/>
          <w:sz w:val="28"/>
          <w:szCs w:val="28"/>
        </w:rPr>
        <w:t>астуш</w:t>
      </w:r>
      <w:r>
        <w:rPr>
          <w:color w:val="000000"/>
          <w:sz w:val="28"/>
          <w:szCs w:val="28"/>
        </w:rPr>
        <w:t>ек</w:t>
      </w:r>
      <w:r w:rsidR="005D249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проявил себя как великолепный мастер тембровых находок</w:t>
      </w:r>
      <w:r w:rsidR="00C562D2">
        <w:rPr>
          <w:color w:val="000000"/>
          <w:sz w:val="28"/>
          <w:szCs w:val="28"/>
        </w:rPr>
        <w:t xml:space="preserve"> и оригинальный режиссер </w:t>
      </w:r>
      <w:r w:rsidR="00D43AC2">
        <w:rPr>
          <w:color w:val="000000"/>
          <w:sz w:val="28"/>
          <w:szCs w:val="28"/>
        </w:rPr>
        <w:t>«</w:t>
      </w:r>
      <w:r w:rsidR="00C562D2">
        <w:rPr>
          <w:color w:val="000000"/>
          <w:sz w:val="28"/>
          <w:szCs w:val="28"/>
        </w:rPr>
        <w:t>инструментального театра</w:t>
      </w:r>
      <w:r w:rsidR="00D43AC2">
        <w:rPr>
          <w:color w:val="000000"/>
          <w:sz w:val="28"/>
          <w:szCs w:val="28"/>
        </w:rPr>
        <w:t>».</w:t>
      </w:r>
      <w:r w:rsidR="00AE5A95" w:rsidRPr="00AE5A95">
        <w:rPr>
          <w:color w:val="000000"/>
          <w:sz w:val="28"/>
          <w:szCs w:val="28"/>
        </w:rPr>
        <w:t xml:space="preserve"> </w:t>
      </w:r>
      <w:r w:rsidR="00AE5A95">
        <w:rPr>
          <w:color w:val="000000"/>
          <w:sz w:val="28"/>
          <w:szCs w:val="28"/>
        </w:rPr>
        <w:t>Начинается концерт стремительным в</w:t>
      </w:r>
      <w:r w:rsidR="006C434C">
        <w:rPr>
          <w:color w:val="000000"/>
          <w:sz w:val="28"/>
          <w:szCs w:val="28"/>
        </w:rPr>
        <w:t>злетающим</w:t>
      </w:r>
      <w:r w:rsidR="00AE5A95">
        <w:rPr>
          <w:color w:val="000000"/>
          <w:sz w:val="28"/>
          <w:szCs w:val="28"/>
        </w:rPr>
        <w:t xml:space="preserve"> пассаже</w:t>
      </w:r>
      <w:r w:rsidR="006C434C">
        <w:rPr>
          <w:color w:val="000000"/>
          <w:sz w:val="28"/>
          <w:szCs w:val="28"/>
        </w:rPr>
        <w:t xml:space="preserve">м </w:t>
      </w:r>
      <w:r w:rsidR="00AE5A95">
        <w:rPr>
          <w:color w:val="000000"/>
          <w:sz w:val="28"/>
          <w:szCs w:val="28"/>
        </w:rPr>
        <w:t xml:space="preserve">деревянных духовых и струнных инструментов, который уже в третьем такте заканчивается аккордом на </w:t>
      </w:r>
      <w:r w:rsidR="002548D5">
        <w:rPr>
          <w:color w:val="000000"/>
          <w:sz w:val="28"/>
          <w:szCs w:val="28"/>
          <w:lang w:val="en-US"/>
        </w:rPr>
        <w:t>fortissimo</w:t>
      </w:r>
      <w:r w:rsidR="006C434C">
        <w:rPr>
          <w:color w:val="000000"/>
          <w:sz w:val="28"/>
          <w:szCs w:val="28"/>
        </w:rPr>
        <w:t>. П</w:t>
      </w:r>
      <w:r w:rsidR="00AE5A95">
        <w:rPr>
          <w:color w:val="000000"/>
          <w:sz w:val="28"/>
          <w:szCs w:val="28"/>
        </w:rPr>
        <w:t>ервая</w:t>
      </w:r>
      <w:r w:rsidR="006C434C" w:rsidRPr="006C434C">
        <w:rPr>
          <w:color w:val="000000"/>
          <w:sz w:val="28"/>
          <w:szCs w:val="28"/>
        </w:rPr>
        <w:t xml:space="preserve"> </w:t>
      </w:r>
      <w:r w:rsidR="006C434C">
        <w:rPr>
          <w:color w:val="000000"/>
          <w:sz w:val="28"/>
          <w:szCs w:val="28"/>
        </w:rPr>
        <w:t>частушечная тема</w:t>
      </w:r>
      <w:r w:rsidR="00AE5A95">
        <w:rPr>
          <w:color w:val="000000"/>
          <w:sz w:val="28"/>
          <w:szCs w:val="28"/>
        </w:rPr>
        <w:t>,</w:t>
      </w:r>
      <w:r w:rsidR="006C434C">
        <w:rPr>
          <w:color w:val="000000"/>
          <w:sz w:val="28"/>
          <w:szCs w:val="28"/>
        </w:rPr>
        <w:t xml:space="preserve"> легкая и </w:t>
      </w:r>
      <w:r w:rsidR="00AE5A95">
        <w:rPr>
          <w:color w:val="000000"/>
          <w:sz w:val="28"/>
          <w:szCs w:val="28"/>
        </w:rPr>
        <w:t xml:space="preserve"> беззаботная</w:t>
      </w:r>
      <w:r w:rsidR="006C434C">
        <w:rPr>
          <w:color w:val="000000"/>
          <w:sz w:val="28"/>
          <w:szCs w:val="28"/>
        </w:rPr>
        <w:t>, проводится флейтами и сменяется короткой репликой валторны. Затем</w:t>
      </w:r>
      <w:r w:rsidR="00AE5A95">
        <w:rPr>
          <w:color w:val="000000"/>
          <w:sz w:val="28"/>
          <w:szCs w:val="28"/>
        </w:rPr>
        <w:t xml:space="preserve"> пронзительн</w:t>
      </w:r>
      <w:r w:rsidR="0057133F">
        <w:rPr>
          <w:color w:val="000000"/>
          <w:sz w:val="28"/>
          <w:szCs w:val="28"/>
        </w:rPr>
        <w:t>о вступает</w:t>
      </w:r>
      <w:r w:rsidR="00AE5A95">
        <w:rPr>
          <w:color w:val="000000"/>
          <w:sz w:val="28"/>
          <w:szCs w:val="28"/>
        </w:rPr>
        <w:t xml:space="preserve"> флейт</w:t>
      </w:r>
      <w:r w:rsidR="0057133F">
        <w:rPr>
          <w:color w:val="000000"/>
          <w:sz w:val="28"/>
          <w:szCs w:val="28"/>
        </w:rPr>
        <w:t>а</w:t>
      </w:r>
      <w:r w:rsidR="00AE5A95">
        <w:rPr>
          <w:color w:val="000000"/>
          <w:sz w:val="28"/>
          <w:szCs w:val="28"/>
        </w:rPr>
        <w:t>-пикколо.</w:t>
      </w:r>
      <w:r w:rsidR="00EF2C31">
        <w:rPr>
          <w:color w:val="000000"/>
          <w:sz w:val="28"/>
          <w:szCs w:val="28"/>
        </w:rPr>
        <w:t xml:space="preserve"> </w:t>
      </w:r>
      <w:r w:rsidR="00AE5A95">
        <w:rPr>
          <w:color w:val="000000"/>
          <w:sz w:val="28"/>
          <w:szCs w:val="28"/>
        </w:rPr>
        <w:t xml:space="preserve">В этом </w:t>
      </w:r>
      <w:r w:rsidR="003B776B">
        <w:rPr>
          <w:color w:val="000000"/>
          <w:sz w:val="28"/>
          <w:szCs w:val="28"/>
        </w:rPr>
        <w:t xml:space="preserve">же </w:t>
      </w:r>
      <w:r w:rsidR="00AE5A95">
        <w:rPr>
          <w:color w:val="000000"/>
          <w:sz w:val="28"/>
          <w:szCs w:val="28"/>
        </w:rPr>
        <w:t>экспо</w:t>
      </w:r>
      <w:r w:rsidR="0057133F">
        <w:rPr>
          <w:color w:val="000000"/>
          <w:sz w:val="28"/>
          <w:szCs w:val="28"/>
        </w:rPr>
        <w:t>зиционном</w:t>
      </w:r>
      <w:r w:rsidR="00AE5A95">
        <w:rPr>
          <w:color w:val="000000"/>
          <w:sz w:val="28"/>
          <w:szCs w:val="28"/>
        </w:rPr>
        <w:t xml:space="preserve"> разделе у струнных инструментов </w:t>
      </w:r>
      <w:r w:rsidR="009272B9">
        <w:rPr>
          <w:color w:val="000000"/>
          <w:sz w:val="28"/>
          <w:szCs w:val="28"/>
        </w:rPr>
        <w:t xml:space="preserve">появляется широкая, распевная мелодия, которая </w:t>
      </w:r>
      <w:r w:rsidR="009272B9">
        <w:rPr>
          <w:color w:val="000000"/>
          <w:sz w:val="28"/>
          <w:szCs w:val="28"/>
        </w:rPr>
        <w:lastRenderedPageBreak/>
        <w:t xml:space="preserve">позже займет самостоятельное место в произведении. </w:t>
      </w:r>
      <w:r w:rsidR="003B776B">
        <w:rPr>
          <w:color w:val="000000"/>
          <w:sz w:val="28"/>
          <w:szCs w:val="28"/>
        </w:rPr>
        <w:t xml:space="preserve">Не менее выразительна </w:t>
      </w:r>
      <w:r w:rsidR="00AE5A95">
        <w:rPr>
          <w:color w:val="000000"/>
          <w:sz w:val="28"/>
          <w:szCs w:val="28"/>
        </w:rPr>
        <w:t xml:space="preserve"> тема, исполняемая контрабасами pizzicato.</w:t>
      </w:r>
      <w:r w:rsidR="009272B9" w:rsidRPr="009272B9">
        <w:rPr>
          <w:color w:val="000000"/>
          <w:sz w:val="28"/>
          <w:szCs w:val="28"/>
        </w:rPr>
        <w:t xml:space="preserve"> </w:t>
      </w:r>
      <w:r w:rsidR="009272B9">
        <w:rPr>
          <w:color w:val="000000"/>
          <w:sz w:val="28"/>
          <w:szCs w:val="28"/>
        </w:rPr>
        <w:t xml:space="preserve">Композитор </w:t>
      </w:r>
      <w:r w:rsidR="003B776B">
        <w:rPr>
          <w:color w:val="000000"/>
          <w:sz w:val="28"/>
          <w:szCs w:val="28"/>
        </w:rPr>
        <w:t xml:space="preserve">добавляет в оркестровую палитру необычное звучание  валторн, по мундштуку которых исполнители хлопают ладонью, а </w:t>
      </w:r>
      <w:r w:rsidR="009272B9">
        <w:rPr>
          <w:color w:val="000000"/>
          <w:sz w:val="28"/>
          <w:szCs w:val="28"/>
        </w:rPr>
        <w:t>специально подготовленно</w:t>
      </w:r>
      <w:r w:rsidR="003B776B">
        <w:rPr>
          <w:color w:val="000000"/>
          <w:sz w:val="28"/>
          <w:szCs w:val="28"/>
        </w:rPr>
        <w:t>е</w:t>
      </w:r>
      <w:r w:rsidR="009272B9">
        <w:rPr>
          <w:color w:val="000000"/>
          <w:sz w:val="28"/>
          <w:szCs w:val="28"/>
        </w:rPr>
        <w:t xml:space="preserve"> фортепиано</w:t>
      </w:r>
      <w:r w:rsidR="003B776B">
        <w:rPr>
          <w:color w:val="000000"/>
          <w:sz w:val="28"/>
          <w:szCs w:val="28"/>
        </w:rPr>
        <w:t xml:space="preserve"> </w:t>
      </w:r>
      <w:r w:rsidR="009272B9">
        <w:rPr>
          <w:color w:val="000000"/>
          <w:sz w:val="28"/>
          <w:szCs w:val="28"/>
        </w:rPr>
        <w:t xml:space="preserve"> </w:t>
      </w:r>
      <w:r w:rsidR="003B776B">
        <w:rPr>
          <w:color w:val="000000"/>
          <w:sz w:val="28"/>
          <w:szCs w:val="28"/>
        </w:rPr>
        <w:t xml:space="preserve">имитирует </w:t>
      </w:r>
      <w:r w:rsidR="009272B9">
        <w:rPr>
          <w:color w:val="000000"/>
          <w:sz w:val="28"/>
          <w:szCs w:val="28"/>
        </w:rPr>
        <w:t xml:space="preserve"> балала</w:t>
      </w:r>
      <w:r w:rsidR="00EF2C31">
        <w:rPr>
          <w:color w:val="000000"/>
          <w:sz w:val="28"/>
          <w:szCs w:val="28"/>
        </w:rPr>
        <w:t>ечные наигрыши</w:t>
      </w:r>
      <w:r w:rsidR="009272B9">
        <w:rPr>
          <w:color w:val="000000"/>
          <w:sz w:val="28"/>
          <w:szCs w:val="28"/>
        </w:rPr>
        <w:t>.</w:t>
      </w:r>
      <w:r w:rsidR="00930CB9">
        <w:rPr>
          <w:color w:val="000000"/>
          <w:sz w:val="28"/>
          <w:szCs w:val="28"/>
        </w:rPr>
        <w:tab/>
      </w:r>
      <w:r w:rsidR="00AE5A95">
        <w:rPr>
          <w:color w:val="000000"/>
          <w:sz w:val="28"/>
          <w:szCs w:val="28"/>
        </w:rPr>
        <w:t xml:space="preserve">                </w:t>
      </w:r>
    </w:p>
    <w:p w:rsidR="00EF2C31" w:rsidRDefault="005D2495" w:rsidP="002548D5">
      <w:pPr>
        <w:pStyle w:val="a8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Разнообразно мелодическое и ритмическое </w:t>
      </w:r>
      <w:r w:rsidR="00EF2C31">
        <w:rPr>
          <w:color w:val="000000"/>
          <w:sz w:val="28"/>
          <w:szCs w:val="28"/>
        </w:rPr>
        <w:t xml:space="preserve">варьирование </w:t>
      </w:r>
      <w:r w:rsidR="003B776B">
        <w:rPr>
          <w:color w:val="000000"/>
          <w:sz w:val="28"/>
          <w:szCs w:val="28"/>
        </w:rPr>
        <w:t>частушечных напевов. Ритмическая</w:t>
      </w:r>
      <w:r>
        <w:rPr>
          <w:color w:val="000000"/>
          <w:sz w:val="28"/>
          <w:szCs w:val="28"/>
        </w:rPr>
        <w:t xml:space="preserve"> </w:t>
      </w:r>
      <w:r w:rsidR="003B776B">
        <w:rPr>
          <w:color w:val="000000"/>
          <w:sz w:val="28"/>
          <w:szCs w:val="28"/>
        </w:rPr>
        <w:t>пульсация</w:t>
      </w:r>
      <w:r>
        <w:rPr>
          <w:color w:val="000000"/>
          <w:sz w:val="28"/>
          <w:szCs w:val="28"/>
        </w:rPr>
        <w:t xml:space="preserve"> </w:t>
      </w:r>
      <w:r w:rsidR="003B776B">
        <w:rPr>
          <w:color w:val="000000"/>
          <w:sz w:val="28"/>
          <w:szCs w:val="28"/>
        </w:rPr>
        <w:t>концерта</w:t>
      </w:r>
      <w:r w:rsidR="00524F83">
        <w:rPr>
          <w:color w:val="000000"/>
          <w:sz w:val="28"/>
          <w:szCs w:val="28"/>
        </w:rPr>
        <w:t xml:space="preserve"> </w:t>
      </w:r>
      <w:r w:rsidR="003B7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 выравнивается, то усложняется синкопами. Характерны</w:t>
      </w:r>
      <w:r w:rsidR="003B776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ни</w:t>
      </w:r>
      <w:r w:rsidR="003B776B">
        <w:rPr>
          <w:color w:val="000000"/>
          <w:sz w:val="28"/>
          <w:szCs w:val="28"/>
        </w:rPr>
        <w:t xml:space="preserve">сходящие глиссандо в конце фраз рождают </w:t>
      </w:r>
      <w:r>
        <w:rPr>
          <w:color w:val="000000"/>
          <w:sz w:val="28"/>
          <w:szCs w:val="28"/>
        </w:rPr>
        <w:t xml:space="preserve"> атмосфер</w:t>
      </w:r>
      <w:r w:rsidR="003B776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веселья и смеха</w:t>
      </w:r>
      <w:r w:rsidR="003B776B">
        <w:rPr>
          <w:color w:val="000000"/>
          <w:sz w:val="28"/>
          <w:szCs w:val="28"/>
        </w:rPr>
        <w:t xml:space="preserve">, в которой </w:t>
      </w:r>
      <w:r>
        <w:rPr>
          <w:color w:val="000000"/>
          <w:sz w:val="28"/>
          <w:szCs w:val="28"/>
        </w:rPr>
        <w:t xml:space="preserve">даже строгий полифонический канон </w:t>
      </w:r>
      <w:r w:rsidR="00524F83">
        <w:rPr>
          <w:color w:val="000000"/>
          <w:sz w:val="28"/>
          <w:szCs w:val="28"/>
        </w:rPr>
        <w:t xml:space="preserve">воспринимается несерьезно. </w:t>
      </w:r>
      <w:r>
        <w:rPr>
          <w:color w:val="000000"/>
          <w:sz w:val="28"/>
          <w:szCs w:val="28"/>
        </w:rPr>
        <w:t xml:space="preserve">Определяя форму концерта как свободные вариации, где новые темы в их вариационном развитии чередуются и переплетаются с уже прозвучавшими, следует отметить, что </w:t>
      </w:r>
      <w:r w:rsidR="00524F83">
        <w:rPr>
          <w:color w:val="000000"/>
          <w:sz w:val="28"/>
          <w:szCs w:val="28"/>
        </w:rPr>
        <w:t xml:space="preserve">«импровизационное» </w:t>
      </w:r>
      <w:r>
        <w:rPr>
          <w:color w:val="000000"/>
          <w:sz w:val="28"/>
          <w:szCs w:val="28"/>
        </w:rPr>
        <w:t xml:space="preserve"> развертывание тематического материала подчиняется строгой </w:t>
      </w:r>
      <w:r w:rsidR="00524F83">
        <w:rPr>
          <w:color w:val="000000"/>
          <w:sz w:val="28"/>
          <w:szCs w:val="28"/>
        </w:rPr>
        <w:t>логике.</w:t>
      </w:r>
      <w:r w:rsidR="00EF2C31">
        <w:rPr>
          <w:color w:val="000000"/>
          <w:sz w:val="28"/>
          <w:szCs w:val="28"/>
        </w:rPr>
        <w:tab/>
      </w:r>
    </w:p>
    <w:p w:rsidR="002548D5" w:rsidRDefault="00524F83" w:rsidP="002548D5">
      <w:pPr>
        <w:pStyle w:val="a8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Объединяющим элементом в</w:t>
      </w:r>
      <w:r w:rsidR="001D2BBE">
        <w:rPr>
          <w:color w:val="000000"/>
          <w:sz w:val="28"/>
          <w:szCs w:val="28"/>
        </w:rPr>
        <w:t xml:space="preserve">ыступает принцип </w:t>
      </w:r>
      <w:r w:rsidR="007724ED">
        <w:rPr>
          <w:color w:val="000000"/>
          <w:sz w:val="28"/>
          <w:szCs w:val="28"/>
        </w:rPr>
        <w:t xml:space="preserve">частушечной </w:t>
      </w:r>
      <w:r w:rsidR="001D2BBE">
        <w:rPr>
          <w:color w:val="000000"/>
          <w:sz w:val="28"/>
          <w:szCs w:val="28"/>
        </w:rPr>
        <w:t>моножанровости</w:t>
      </w:r>
      <w:r>
        <w:rPr>
          <w:color w:val="000000"/>
          <w:sz w:val="28"/>
          <w:szCs w:val="28"/>
        </w:rPr>
        <w:t xml:space="preserve">, а </w:t>
      </w:r>
      <w:r w:rsidR="005D2495">
        <w:rPr>
          <w:color w:val="000000"/>
          <w:sz w:val="28"/>
          <w:szCs w:val="28"/>
        </w:rPr>
        <w:t>безостановочно</w:t>
      </w:r>
      <w:r>
        <w:rPr>
          <w:color w:val="000000"/>
          <w:sz w:val="28"/>
          <w:szCs w:val="28"/>
        </w:rPr>
        <w:t>е</w:t>
      </w:r>
      <w:r w:rsidR="005D2495">
        <w:rPr>
          <w:color w:val="000000"/>
          <w:sz w:val="28"/>
          <w:szCs w:val="28"/>
        </w:rPr>
        <w:t xml:space="preserve"> движени</w:t>
      </w:r>
      <w:r>
        <w:rPr>
          <w:color w:val="000000"/>
          <w:sz w:val="28"/>
          <w:szCs w:val="28"/>
        </w:rPr>
        <w:t>е тематического варьирования</w:t>
      </w:r>
      <w:r w:rsidR="005D2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позволила </w:t>
      </w:r>
      <w:r w:rsidR="005D2495">
        <w:rPr>
          <w:color w:val="000000"/>
          <w:sz w:val="28"/>
          <w:szCs w:val="28"/>
        </w:rPr>
        <w:t xml:space="preserve">композитору </w:t>
      </w:r>
      <w:r>
        <w:rPr>
          <w:color w:val="000000"/>
          <w:sz w:val="28"/>
          <w:szCs w:val="28"/>
        </w:rPr>
        <w:t>выявить черты</w:t>
      </w:r>
      <w:r w:rsidR="005D2495">
        <w:rPr>
          <w:color w:val="000000"/>
          <w:sz w:val="28"/>
          <w:szCs w:val="28"/>
        </w:rPr>
        <w:t xml:space="preserve"> токкат</w:t>
      </w:r>
      <w:r>
        <w:rPr>
          <w:color w:val="000000"/>
          <w:sz w:val="28"/>
          <w:szCs w:val="28"/>
        </w:rPr>
        <w:t>ност</w:t>
      </w:r>
      <w:r w:rsidR="007724ED">
        <w:rPr>
          <w:color w:val="000000"/>
          <w:sz w:val="28"/>
          <w:szCs w:val="28"/>
        </w:rPr>
        <w:t>и.</w:t>
      </w:r>
      <w:r w:rsidR="001D2BBE">
        <w:rPr>
          <w:rStyle w:val="ad"/>
          <w:color w:val="000000"/>
          <w:sz w:val="28"/>
          <w:szCs w:val="28"/>
        </w:rPr>
        <w:footnoteReference w:id="4"/>
      </w:r>
      <w:r w:rsidR="00AE5A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Более того, исследователи отмечают </w:t>
      </w:r>
      <w:r w:rsidR="005D2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D2495">
        <w:rPr>
          <w:color w:val="000000"/>
          <w:sz w:val="28"/>
          <w:szCs w:val="28"/>
        </w:rPr>
        <w:t xml:space="preserve">сходный структурный принцип – формульность. Опора на него приводит к образованию </w:t>
      </w:r>
      <w:r w:rsidR="00EF2C31">
        <w:rPr>
          <w:color w:val="000000"/>
          <w:sz w:val="28"/>
          <w:szCs w:val="28"/>
        </w:rPr>
        <w:t>так называемого микротематизма</w:t>
      </w:r>
      <w:r>
        <w:rPr>
          <w:color w:val="000000"/>
          <w:sz w:val="28"/>
          <w:szCs w:val="28"/>
        </w:rPr>
        <w:t>, в данном случае,</w:t>
      </w:r>
      <w:r w:rsidR="00EF2C31">
        <w:rPr>
          <w:color w:val="000000"/>
          <w:sz w:val="28"/>
          <w:szCs w:val="28"/>
        </w:rPr>
        <w:t xml:space="preserve"> фольклорно-попевочного типа.</w:t>
      </w:r>
      <w:r w:rsidR="002548D5" w:rsidRPr="002548D5">
        <w:rPr>
          <w:color w:val="000000"/>
          <w:sz w:val="28"/>
          <w:szCs w:val="28"/>
        </w:rPr>
        <w:t xml:space="preserve"> </w:t>
      </w:r>
      <w:r w:rsidR="002548D5">
        <w:rPr>
          <w:color w:val="000000"/>
          <w:sz w:val="28"/>
          <w:szCs w:val="28"/>
        </w:rPr>
        <w:t>При этом, т</w:t>
      </w:r>
      <w:r w:rsidR="005D2495">
        <w:rPr>
          <w:color w:val="000000"/>
          <w:sz w:val="28"/>
          <w:szCs w:val="28"/>
        </w:rPr>
        <w:t xml:space="preserve">есно скрепленные между собою, вариации образуют </w:t>
      </w:r>
      <w:r>
        <w:rPr>
          <w:color w:val="000000"/>
          <w:sz w:val="28"/>
          <w:szCs w:val="28"/>
        </w:rPr>
        <w:t xml:space="preserve">своеобразный </w:t>
      </w:r>
      <w:r w:rsidR="005D2495">
        <w:rPr>
          <w:color w:val="000000"/>
          <w:sz w:val="28"/>
          <w:szCs w:val="28"/>
        </w:rPr>
        <w:t xml:space="preserve">монолит музыкальной ткани с неуклонно нарастающей </w:t>
      </w:r>
      <w:r>
        <w:rPr>
          <w:color w:val="000000"/>
          <w:sz w:val="28"/>
          <w:szCs w:val="28"/>
        </w:rPr>
        <w:t>кульминацией.</w:t>
      </w:r>
      <w:r w:rsidR="005D2495">
        <w:rPr>
          <w:color w:val="000000"/>
          <w:sz w:val="28"/>
          <w:szCs w:val="28"/>
        </w:rPr>
        <w:t xml:space="preserve"> </w:t>
      </w:r>
      <w:r w:rsidR="002548D5">
        <w:rPr>
          <w:color w:val="000000"/>
          <w:sz w:val="28"/>
          <w:szCs w:val="28"/>
        </w:rPr>
        <w:t xml:space="preserve">Р.Щедрин, не без присущего ему </w:t>
      </w:r>
      <w:r w:rsidR="003964FD">
        <w:rPr>
          <w:color w:val="000000"/>
          <w:sz w:val="28"/>
          <w:szCs w:val="28"/>
        </w:rPr>
        <w:t>чувства юмора заверш</w:t>
      </w:r>
      <w:r w:rsidR="00D43AC2">
        <w:rPr>
          <w:color w:val="000000"/>
          <w:sz w:val="28"/>
          <w:szCs w:val="28"/>
        </w:rPr>
        <w:t>ает</w:t>
      </w:r>
      <w:r w:rsidR="002548D5">
        <w:rPr>
          <w:color w:val="000000"/>
          <w:sz w:val="28"/>
          <w:szCs w:val="28"/>
        </w:rPr>
        <w:t xml:space="preserve"> партитуру </w:t>
      </w:r>
      <w:r w:rsidR="005D2495">
        <w:rPr>
          <w:color w:val="000000"/>
          <w:sz w:val="28"/>
          <w:szCs w:val="28"/>
        </w:rPr>
        <w:t>Эпилог</w:t>
      </w:r>
      <w:r w:rsidR="002548D5">
        <w:rPr>
          <w:color w:val="000000"/>
          <w:sz w:val="28"/>
          <w:szCs w:val="28"/>
        </w:rPr>
        <w:t>ом, который</w:t>
      </w:r>
      <w:r w:rsidR="005D2495">
        <w:rPr>
          <w:color w:val="000000"/>
          <w:sz w:val="28"/>
          <w:szCs w:val="28"/>
        </w:rPr>
        <w:t xml:space="preserve"> </w:t>
      </w:r>
      <w:r w:rsidR="002548D5">
        <w:rPr>
          <w:color w:val="000000"/>
          <w:sz w:val="28"/>
          <w:szCs w:val="28"/>
        </w:rPr>
        <w:t>не обязателен, но возможен</w:t>
      </w:r>
      <w:r w:rsidR="005D2495">
        <w:rPr>
          <w:color w:val="000000"/>
          <w:sz w:val="28"/>
          <w:szCs w:val="28"/>
        </w:rPr>
        <w:t xml:space="preserve"> по желанию</w:t>
      </w:r>
      <w:r w:rsidR="002548D5">
        <w:rPr>
          <w:color w:val="000000"/>
          <w:sz w:val="28"/>
          <w:szCs w:val="28"/>
        </w:rPr>
        <w:t xml:space="preserve"> </w:t>
      </w:r>
      <w:r w:rsidR="005D2495">
        <w:rPr>
          <w:color w:val="000000"/>
          <w:sz w:val="28"/>
          <w:szCs w:val="28"/>
        </w:rPr>
        <w:t>в случае успеха при публичном, концертном исполнении.</w:t>
      </w:r>
      <w:r w:rsidR="002548D5">
        <w:rPr>
          <w:color w:val="000000"/>
          <w:sz w:val="28"/>
          <w:szCs w:val="28"/>
        </w:rPr>
        <w:tab/>
      </w:r>
    </w:p>
    <w:p w:rsidR="00737676" w:rsidRDefault="005D2495" w:rsidP="002548D5">
      <w:pPr>
        <w:pStyle w:val="a8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«Озорные частушки» — </w:t>
      </w:r>
      <w:r w:rsidR="002548D5">
        <w:rPr>
          <w:color w:val="000000"/>
          <w:sz w:val="28"/>
          <w:szCs w:val="28"/>
        </w:rPr>
        <w:t xml:space="preserve">яркое и самобытное </w:t>
      </w:r>
      <w:r>
        <w:rPr>
          <w:color w:val="000000"/>
          <w:sz w:val="28"/>
          <w:szCs w:val="28"/>
        </w:rPr>
        <w:t>произведение</w:t>
      </w:r>
      <w:r w:rsidR="002548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начиная от </w:t>
      </w:r>
      <w:r w:rsidR="00946D4F">
        <w:rPr>
          <w:color w:val="000000"/>
          <w:sz w:val="28"/>
          <w:szCs w:val="28"/>
        </w:rPr>
        <w:t>самой идеи, отбора тематического материала</w:t>
      </w:r>
      <w:r>
        <w:rPr>
          <w:color w:val="000000"/>
          <w:sz w:val="28"/>
          <w:szCs w:val="28"/>
        </w:rPr>
        <w:t xml:space="preserve"> и </w:t>
      </w:r>
      <w:r w:rsidR="009D5851">
        <w:rPr>
          <w:color w:val="000000"/>
          <w:sz w:val="28"/>
          <w:szCs w:val="28"/>
        </w:rPr>
        <w:t xml:space="preserve">заканчивая </w:t>
      </w:r>
      <w:r>
        <w:rPr>
          <w:color w:val="000000"/>
          <w:sz w:val="28"/>
          <w:szCs w:val="28"/>
        </w:rPr>
        <w:t xml:space="preserve"> оригиналь</w:t>
      </w:r>
      <w:r w:rsidR="002548D5">
        <w:rPr>
          <w:color w:val="000000"/>
          <w:sz w:val="28"/>
          <w:szCs w:val="28"/>
        </w:rPr>
        <w:t>ной формой произведения,</w:t>
      </w:r>
      <w:r w:rsidR="00524F83">
        <w:rPr>
          <w:color w:val="000000"/>
          <w:sz w:val="28"/>
          <w:szCs w:val="28"/>
        </w:rPr>
        <w:tab/>
      </w:r>
      <w:r w:rsidR="002548D5">
        <w:rPr>
          <w:color w:val="000000"/>
          <w:sz w:val="28"/>
          <w:szCs w:val="28"/>
        </w:rPr>
        <w:t xml:space="preserve">основанной  на </w:t>
      </w:r>
      <w:r>
        <w:rPr>
          <w:color w:val="000000"/>
          <w:sz w:val="28"/>
          <w:szCs w:val="28"/>
        </w:rPr>
        <w:t>свободно</w:t>
      </w:r>
      <w:r w:rsidR="009D585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2548D5">
        <w:rPr>
          <w:color w:val="000000"/>
          <w:sz w:val="28"/>
          <w:szCs w:val="28"/>
        </w:rPr>
        <w:t xml:space="preserve"> </w:t>
      </w:r>
      <w:r w:rsidR="009D5851">
        <w:rPr>
          <w:color w:val="000000"/>
          <w:sz w:val="28"/>
          <w:szCs w:val="28"/>
        </w:rPr>
        <w:t>варьировании</w:t>
      </w:r>
      <w:r>
        <w:rPr>
          <w:color w:val="000000"/>
          <w:sz w:val="28"/>
          <w:szCs w:val="28"/>
        </w:rPr>
        <w:t xml:space="preserve"> народны</w:t>
      </w:r>
      <w:r w:rsidR="002548D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мотив</w:t>
      </w:r>
      <w:r w:rsidR="002548D5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. </w:t>
      </w:r>
      <w:r w:rsidR="00737676">
        <w:rPr>
          <w:color w:val="000000"/>
          <w:sz w:val="28"/>
          <w:szCs w:val="28"/>
        </w:rPr>
        <w:t>Фольклорная основа тематизма, б</w:t>
      </w:r>
      <w:r>
        <w:rPr>
          <w:color w:val="000000"/>
          <w:sz w:val="28"/>
          <w:szCs w:val="28"/>
        </w:rPr>
        <w:t>огатство красок</w:t>
      </w:r>
      <w:r w:rsidR="00737676">
        <w:rPr>
          <w:color w:val="000000"/>
          <w:sz w:val="28"/>
          <w:szCs w:val="28"/>
        </w:rPr>
        <w:t xml:space="preserve">, фееричность оркестровки, динамичная форма, взрывной темперамент, ослепительные кульминации – все это стало залогом огромной популярности концерта уже на протяжении нескольких десятилетий. </w:t>
      </w:r>
    </w:p>
    <w:p w:rsidR="00D43AC2" w:rsidRDefault="00737676" w:rsidP="002548D5">
      <w:pPr>
        <w:pStyle w:val="a8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Р.Щедрин, чьи предки  были уроженцами Тульской губернии, сохраняет трепетное отношение к народному творчеству и русской культуре прошлых эпох и в последующие годы. Это</w:t>
      </w:r>
      <w:r w:rsidR="009D5851">
        <w:rPr>
          <w:color w:val="000000"/>
          <w:sz w:val="28"/>
          <w:szCs w:val="28"/>
        </w:rPr>
        <w:t xml:space="preserve"> проявилось в</w:t>
      </w:r>
      <w:r>
        <w:rPr>
          <w:color w:val="000000"/>
          <w:sz w:val="28"/>
          <w:szCs w:val="28"/>
        </w:rPr>
        <w:t xml:space="preserve">  опер</w:t>
      </w:r>
      <w:r w:rsidR="009D585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«Мертвые души»</w:t>
      </w:r>
      <w:r w:rsidR="009D5851">
        <w:rPr>
          <w:color w:val="000000"/>
          <w:sz w:val="28"/>
          <w:szCs w:val="28"/>
        </w:rPr>
        <w:t xml:space="preserve"> по одноименной поэме Н.Гоголя</w:t>
      </w:r>
      <w:r w:rsidR="008931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93107">
        <w:rPr>
          <w:color w:val="000000"/>
          <w:sz w:val="28"/>
          <w:szCs w:val="28"/>
        </w:rPr>
        <w:t>хоров</w:t>
      </w:r>
      <w:r w:rsidR="009D5851">
        <w:rPr>
          <w:color w:val="000000"/>
          <w:sz w:val="28"/>
          <w:szCs w:val="28"/>
        </w:rPr>
        <w:t>ом</w:t>
      </w:r>
      <w:r w:rsidR="00893107">
        <w:rPr>
          <w:color w:val="000000"/>
          <w:sz w:val="28"/>
          <w:szCs w:val="28"/>
        </w:rPr>
        <w:t xml:space="preserve"> </w:t>
      </w:r>
      <w:r w:rsidR="009D5851">
        <w:rPr>
          <w:color w:val="000000"/>
          <w:sz w:val="28"/>
          <w:szCs w:val="28"/>
        </w:rPr>
        <w:t xml:space="preserve">сочинении </w:t>
      </w:r>
      <w:r w:rsidR="00893107">
        <w:rPr>
          <w:color w:val="000000"/>
          <w:sz w:val="28"/>
          <w:szCs w:val="28"/>
        </w:rPr>
        <w:t xml:space="preserve"> «Запечетленный ангел»</w:t>
      </w:r>
      <w:r w:rsidR="009D5851">
        <w:rPr>
          <w:color w:val="000000"/>
          <w:sz w:val="28"/>
          <w:szCs w:val="28"/>
        </w:rPr>
        <w:t xml:space="preserve"> на сюжет повести Н.Лескова</w:t>
      </w:r>
      <w:r w:rsidR="00893107">
        <w:rPr>
          <w:color w:val="000000"/>
          <w:sz w:val="28"/>
          <w:szCs w:val="28"/>
        </w:rPr>
        <w:t>,  «Балалайк</w:t>
      </w:r>
      <w:r w:rsidR="009D5851">
        <w:rPr>
          <w:color w:val="000000"/>
          <w:sz w:val="28"/>
          <w:szCs w:val="28"/>
        </w:rPr>
        <w:t>е</w:t>
      </w:r>
      <w:r w:rsidR="00893107">
        <w:rPr>
          <w:color w:val="000000"/>
          <w:sz w:val="28"/>
          <w:szCs w:val="28"/>
        </w:rPr>
        <w:t>» для скрипки соло и многи</w:t>
      </w:r>
      <w:r w:rsidR="009D5851">
        <w:rPr>
          <w:color w:val="000000"/>
          <w:sz w:val="28"/>
          <w:szCs w:val="28"/>
        </w:rPr>
        <w:t>х</w:t>
      </w:r>
      <w:r w:rsidR="00893107">
        <w:rPr>
          <w:color w:val="000000"/>
          <w:sz w:val="28"/>
          <w:szCs w:val="28"/>
        </w:rPr>
        <w:t xml:space="preserve"> други</w:t>
      </w:r>
      <w:r w:rsidR="009D5851">
        <w:rPr>
          <w:color w:val="000000"/>
          <w:sz w:val="28"/>
          <w:szCs w:val="28"/>
        </w:rPr>
        <w:t>х</w:t>
      </w:r>
      <w:r w:rsidR="00893107">
        <w:rPr>
          <w:color w:val="000000"/>
          <w:sz w:val="28"/>
          <w:szCs w:val="28"/>
        </w:rPr>
        <w:t xml:space="preserve"> сочинения</w:t>
      </w:r>
      <w:r w:rsidR="009D5851">
        <w:rPr>
          <w:color w:val="000000"/>
          <w:sz w:val="28"/>
          <w:szCs w:val="28"/>
        </w:rPr>
        <w:t>х</w:t>
      </w:r>
      <w:r w:rsidR="00893107">
        <w:rPr>
          <w:color w:val="000000"/>
          <w:sz w:val="28"/>
          <w:szCs w:val="28"/>
        </w:rPr>
        <w:t xml:space="preserve">. </w:t>
      </w:r>
    </w:p>
    <w:p w:rsidR="00737676" w:rsidRDefault="00D43AC2" w:rsidP="002548D5">
      <w:pPr>
        <w:pStyle w:val="a8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Очевидно, что</w:t>
      </w:r>
      <w:r w:rsidR="00893107">
        <w:rPr>
          <w:color w:val="000000"/>
          <w:sz w:val="28"/>
          <w:szCs w:val="28"/>
        </w:rPr>
        <w:t xml:space="preserve"> Р.Щедрину</w:t>
      </w:r>
      <w:r w:rsidR="00946D4F">
        <w:rPr>
          <w:color w:val="000000"/>
          <w:sz w:val="28"/>
          <w:szCs w:val="28"/>
        </w:rPr>
        <w:t xml:space="preserve">, одному из самых выдающихся современных композиторов, </w:t>
      </w:r>
      <w:r w:rsidR="00893107">
        <w:rPr>
          <w:color w:val="000000"/>
          <w:sz w:val="28"/>
          <w:szCs w:val="28"/>
        </w:rPr>
        <w:t xml:space="preserve"> подвластны самые раз</w:t>
      </w:r>
      <w:r w:rsidR="00946D4F">
        <w:rPr>
          <w:color w:val="000000"/>
          <w:sz w:val="28"/>
          <w:szCs w:val="28"/>
        </w:rPr>
        <w:t>нообразные стилевые  ориентации (</w:t>
      </w:r>
      <w:r w:rsidR="00893107">
        <w:rPr>
          <w:color w:val="000000"/>
          <w:sz w:val="28"/>
          <w:szCs w:val="28"/>
        </w:rPr>
        <w:t xml:space="preserve">от барочной полифонии </w:t>
      </w:r>
      <w:r w:rsidR="009D5851">
        <w:rPr>
          <w:color w:val="000000"/>
          <w:sz w:val="28"/>
          <w:szCs w:val="28"/>
        </w:rPr>
        <w:t>до</w:t>
      </w:r>
      <w:r w:rsidR="00893107">
        <w:rPr>
          <w:color w:val="000000"/>
          <w:sz w:val="28"/>
          <w:szCs w:val="28"/>
        </w:rPr>
        <w:t xml:space="preserve"> джаз</w:t>
      </w:r>
      <w:r w:rsidR="009D5851">
        <w:rPr>
          <w:color w:val="000000"/>
          <w:sz w:val="28"/>
          <w:szCs w:val="28"/>
        </w:rPr>
        <w:t>а</w:t>
      </w:r>
      <w:r w:rsidR="00893107">
        <w:rPr>
          <w:color w:val="000000"/>
          <w:sz w:val="28"/>
          <w:szCs w:val="28"/>
        </w:rPr>
        <w:t xml:space="preserve"> и мюзикл</w:t>
      </w:r>
      <w:r w:rsidR="009D5851">
        <w:rPr>
          <w:color w:val="000000"/>
          <w:sz w:val="28"/>
          <w:szCs w:val="28"/>
        </w:rPr>
        <w:t>а</w:t>
      </w:r>
      <w:r w:rsidR="00946D4F">
        <w:rPr>
          <w:color w:val="000000"/>
          <w:sz w:val="28"/>
          <w:szCs w:val="28"/>
        </w:rPr>
        <w:t>)</w:t>
      </w:r>
      <w:r w:rsidR="008931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однако</w:t>
      </w:r>
      <w:r w:rsidR="00893107">
        <w:rPr>
          <w:color w:val="000000"/>
          <w:sz w:val="28"/>
          <w:szCs w:val="28"/>
        </w:rPr>
        <w:t xml:space="preserve"> фольклорная линия остается востребованной до сих пор</w:t>
      </w:r>
      <w:r w:rsidR="00780D54">
        <w:rPr>
          <w:color w:val="000000"/>
          <w:sz w:val="28"/>
          <w:szCs w:val="28"/>
        </w:rPr>
        <w:t xml:space="preserve"> и определяет </w:t>
      </w:r>
      <w:r w:rsidR="004B123D">
        <w:rPr>
          <w:color w:val="000000"/>
          <w:sz w:val="28"/>
          <w:szCs w:val="28"/>
        </w:rPr>
        <w:t xml:space="preserve">одно из </w:t>
      </w:r>
      <w:r w:rsidR="00780D54">
        <w:rPr>
          <w:color w:val="000000"/>
          <w:sz w:val="28"/>
          <w:szCs w:val="28"/>
        </w:rPr>
        <w:t>неотъемлем</w:t>
      </w:r>
      <w:r w:rsidR="004B123D">
        <w:rPr>
          <w:color w:val="000000"/>
          <w:sz w:val="28"/>
          <w:szCs w:val="28"/>
        </w:rPr>
        <w:t>ых</w:t>
      </w:r>
      <w:r w:rsidR="00780D54">
        <w:rPr>
          <w:color w:val="000000"/>
          <w:sz w:val="28"/>
          <w:szCs w:val="28"/>
        </w:rPr>
        <w:t xml:space="preserve"> качеств </w:t>
      </w:r>
      <w:r w:rsidR="00946D4F">
        <w:rPr>
          <w:color w:val="000000"/>
          <w:sz w:val="28"/>
          <w:szCs w:val="28"/>
        </w:rPr>
        <w:lastRenderedPageBreak/>
        <w:t xml:space="preserve">мировоззрения и </w:t>
      </w:r>
      <w:r w:rsidR="00780D54">
        <w:rPr>
          <w:color w:val="000000"/>
          <w:sz w:val="28"/>
          <w:szCs w:val="28"/>
        </w:rPr>
        <w:t>музыкального языка композитора</w:t>
      </w:r>
      <w:r w:rsidR="0089310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 этом стоит отметить своеобразную эволюцию</w:t>
      </w:r>
      <w:r w:rsidR="00893107">
        <w:rPr>
          <w:color w:val="000000"/>
          <w:sz w:val="28"/>
          <w:szCs w:val="28"/>
        </w:rPr>
        <w:t xml:space="preserve"> сам</w:t>
      </w:r>
      <w:r>
        <w:rPr>
          <w:color w:val="000000"/>
          <w:sz w:val="28"/>
          <w:szCs w:val="28"/>
        </w:rPr>
        <w:t>ого</w:t>
      </w:r>
      <w:r w:rsidR="00893107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а</w:t>
      </w:r>
      <w:r w:rsidR="00893107">
        <w:rPr>
          <w:color w:val="000000"/>
          <w:sz w:val="28"/>
          <w:szCs w:val="28"/>
        </w:rPr>
        <w:t xml:space="preserve"> к проблеме народности искусства. Уровень непосредственно фольклорного постепенно перерастает  на уровень духо</w:t>
      </w:r>
      <w:r>
        <w:rPr>
          <w:color w:val="000000"/>
          <w:sz w:val="28"/>
          <w:szCs w:val="28"/>
        </w:rPr>
        <w:t>вно-нравственного, философского</w:t>
      </w:r>
      <w:r w:rsidR="00946D4F">
        <w:rPr>
          <w:color w:val="000000"/>
          <w:sz w:val="28"/>
          <w:szCs w:val="28"/>
        </w:rPr>
        <w:t>. Композитор постепенно уходит от</w:t>
      </w:r>
      <w:r>
        <w:rPr>
          <w:color w:val="000000"/>
          <w:sz w:val="28"/>
          <w:szCs w:val="28"/>
        </w:rPr>
        <w:t xml:space="preserve"> цитирования и стилевых аллюзий  народных жанров</w:t>
      </w:r>
      <w:r w:rsidR="009D1E56">
        <w:rPr>
          <w:color w:val="000000"/>
          <w:sz w:val="28"/>
          <w:szCs w:val="28"/>
        </w:rPr>
        <w:t>, перемещая акцент</w:t>
      </w:r>
      <w:r>
        <w:rPr>
          <w:color w:val="000000"/>
          <w:sz w:val="28"/>
          <w:szCs w:val="28"/>
        </w:rPr>
        <w:t xml:space="preserve"> </w:t>
      </w:r>
      <w:r w:rsidR="00946D4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этическо</w:t>
      </w:r>
      <w:r w:rsidR="00946D4F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осмыслени</w:t>
      </w:r>
      <w:r w:rsidR="00946D4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народной мудрости</w:t>
      </w:r>
      <w:r w:rsidR="00946D4F">
        <w:rPr>
          <w:color w:val="000000"/>
          <w:sz w:val="28"/>
          <w:szCs w:val="28"/>
        </w:rPr>
        <w:t>.</w:t>
      </w:r>
      <w:r w:rsidR="00893107">
        <w:rPr>
          <w:color w:val="000000"/>
          <w:sz w:val="28"/>
          <w:szCs w:val="28"/>
        </w:rPr>
        <w:t xml:space="preserve"> Особенно ярко это прослеживается в </w:t>
      </w:r>
      <w:r>
        <w:rPr>
          <w:color w:val="000000"/>
          <w:sz w:val="28"/>
          <w:szCs w:val="28"/>
        </w:rPr>
        <w:t xml:space="preserve">щедринских </w:t>
      </w:r>
      <w:r w:rsidR="00893107">
        <w:rPr>
          <w:color w:val="000000"/>
          <w:sz w:val="28"/>
          <w:szCs w:val="28"/>
        </w:rPr>
        <w:t>операх последнего периода</w:t>
      </w:r>
      <w:r w:rsidR="009D5851">
        <w:rPr>
          <w:color w:val="000000"/>
          <w:sz w:val="28"/>
          <w:szCs w:val="28"/>
        </w:rPr>
        <w:t xml:space="preserve"> </w:t>
      </w:r>
      <w:r w:rsidR="00893107">
        <w:rPr>
          <w:color w:val="000000"/>
          <w:sz w:val="28"/>
          <w:szCs w:val="28"/>
        </w:rPr>
        <w:t>«Левша»</w:t>
      </w:r>
      <w:r w:rsidR="009D5851">
        <w:rPr>
          <w:color w:val="000000"/>
          <w:sz w:val="28"/>
          <w:szCs w:val="28"/>
        </w:rPr>
        <w:t xml:space="preserve"> на сюжет Н.Лескова</w:t>
      </w:r>
      <w:r w:rsidR="00893107">
        <w:rPr>
          <w:color w:val="000000"/>
          <w:sz w:val="28"/>
          <w:szCs w:val="28"/>
        </w:rPr>
        <w:t>, «Боярыня Морозова»</w:t>
      </w:r>
      <w:r>
        <w:rPr>
          <w:color w:val="000000"/>
          <w:sz w:val="28"/>
          <w:szCs w:val="28"/>
        </w:rPr>
        <w:t xml:space="preserve"> </w:t>
      </w:r>
      <w:r w:rsidRPr="00D43AC2">
        <w:rPr>
          <w:sz w:val="28"/>
          <w:szCs w:val="28"/>
        </w:rPr>
        <w:t>по мотивам «Жития протопопа Аввакума» и «Жития боярыни Морозовой»</w:t>
      </w:r>
      <w:r>
        <w:rPr>
          <w:sz w:val="28"/>
          <w:szCs w:val="28"/>
        </w:rPr>
        <w:t xml:space="preserve">, </w:t>
      </w:r>
      <w:r w:rsidRPr="00D43AC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аписанных</w:t>
      </w:r>
      <w:r w:rsidR="009D5851">
        <w:rPr>
          <w:color w:val="000000"/>
          <w:sz w:val="28"/>
          <w:szCs w:val="28"/>
        </w:rPr>
        <w:t xml:space="preserve"> на собственн</w:t>
      </w:r>
      <w:r>
        <w:rPr>
          <w:color w:val="000000"/>
          <w:sz w:val="28"/>
          <w:szCs w:val="28"/>
        </w:rPr>
        <w:t xml:space="preserve">ые </w:t>
      </w:r>
      <w:r w:rsidR="009D5851">
        <w:rPr>
          <w:color w:val="000000"/>
          <w:sz w:val="28"/>
          <w:szCs w:val="28"/>
        </w:rPr>
        <w:t xml:space="preserve"> либретто композитора.</w:t>
      </w:r>
      <w:r w:rsidR="00893107">
        <w:rPr>
          <w:color w:val="000000"/>
          <w:sz w:val="28"/>
          <w:szCs w:val="28"/>
        </w:rPr>
        <w:t xml:space="preserve"> </w:t>
      </w:r>
    </w:p>
    <w:p w:rsidR="007E1F46" w:rsidRDefault="00EF2792" w:rsidP="00EF2792">
      <w:pPr>
        <w:pStyle w:val="a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заключении отметим, что </w:t>
      </w:r>
      <w:r w:rsidR="009D5851">
        <w:rPr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</w:rPr>
        <w:t xml:space="preserve"> отечественной школы  в большинстве своем не теряют </w:t>
      </w:r>
      <w:r w:rsidR="009D5851">
        <w:rPr>
          <w:color w:val="000000"/>
          <w:sz w:val="28"/>
          <w:szCs w:val="28"/>
        </w:rPr>
        <w:t xml:space="preserve">традиционные для русской музыки </w:t>
      </w:r>
      <w:r>
        <w:rPr>
          <w:color w:val="000000"/>
          <w:sz w:val="28"/>
          <w:szCs w:val="28"/>
        </w:rPr>
        <w:t xml:space="preserve">связи с народным творчеством, будь то ярко выраженные параллели или опосредованные, едва уловимые </w:t>
      </w:r>
      <w:r w:rsidR="00750DBD">
        <w:rPr>
          <w:color w:val="000000"/>
          <w:sz w:val="28"/>
          <w:szCs w:val="28"/>
        </w:rPr>
        <w:t>ассоциации - и</w:t>
      </w:r>
      <w:r w:rsidR="009D1E56">
        <w:rPr>
          <w:color w:val="000000"/>
          <w:sz w:val="28"/>
          <w:szCs w:val="28"/>
        </w:rPr>
        <w:t xml:space="preserve"> в этом залог бесконечного развития профессионального искусства.  В </w:t>
      </w:r>
      <w:r>
        <w:rPr>
          <w:color w:val="000000"/>
          <w:sz w:val="28"/>
          <w:szCs w:val="28"/>
        </w:rPr>
        <w:t>подтверждени</w:t>
      </w:r>
      <w:r w:rsidR="009D1E5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вышесказанному </w:t>
      </w:r>
      <w:r w:rsidR="009D1E56">
        <w:rPr>
          <w:color w:val="000000"/>
          <w:sz w:val="28"/>
          <w:szCs w:val="28"/>
        </w:rPr>
        <w:t xml:space="preserve">можно вспомнить </w:t>
      </w:r>
      <w:r>
        <w:rPr>
          <w:color w:val="000000"/>
          <w:sz w:val="28"/>
          <w:szCs w:val="28"/>
        </w:rPr>
        <w:t xml:space="preserve"> </w:t>
      </w:r>
      <w:r w:rsidR="000B2333">
        <w:rPr>
          <w:color w:val="000000"/>
          <w:sz w:val="28"/>
          <w:szCs w:val="28"/>
        </w:rPr>
        <w:t>Виолончельный концерт и «Языческие песни» В. Кобекина</w:t>
      </w:r>
      <w:r>
        <w:rPr>
          <w:color w:val="000000"/>
          <w:sz w:val="28"/>
          <w:szCs w:val="28"/>
        </w:rPr>
        <w:t>,</w:t>
      </w:r>
      <w:r w:rsidR="000B2333">
        <w:rPr>
          <w:color w:val="000000"/>
          <w:sz w:val="28"/>
          <w:szCs w:val="28"/>
        </w:rPr>
        <w:t xml:space="preserve"> «Пять русских народных песен для голоса и ансамбля» </w:t>
      </w:r>
      <w:r>
        <w:rPr>
          <w:color w:val="000000"/>
          <w:sz w:val="28"/>
          <w:szCs w:val="28"/>
        </w:rPr>
        <w:t>В. Мартынова,</w:t>
      </w:r>
      <w:r w:rsidR="000B2333">
        <w:rPr>
          <w:color w:val="000000"/>
          <w:sz w:val="28"/>
          <w:szCs w:val="28"/>
        </w:rPr>
        <w:t xml:space="preserve"> кантат</w:t>
      </w:r>
      <w:r>
        <w:rPr>
          <w:color w:val="000000"/>
          <w:sz w:val="28"/>
          <w:szCs w:val="28"/>
        </w:rPr>
        <w:t xml:space="preserve">у «Слово» и </w:t>
      </w:r>
      <w:r w:rsidR="000B2333">
        <w:rPr>
          <w:color w:val="000000"/>
          <w:sz w:val="28"/>
          <w:szCs w:val="28"/>
        </w:rPr>
        <w:t>опер</w:t>
      </w:r>
      <w:r>
        <w:rPr>
          <w:color w:val="000000"/>
          <w:sz w:val="28"/>
          <w:szCs w:val="28"/>
        </w:rPr>
        <w:t>у</w:t>
      </w:r>
      <w:r w:rsidR="000B2333">
        <w:rPr>
          <w:color w:val="000000"/>
          <w:sz w:val="28"/>
          <w:szCs w:val="28"/>
        </w:rPr>
        <w:t xml:space="preserve"> «Мужицкий сказ» </w:t>
      </w:r>
      <w:r>
        <w:rPr>
          <w:color w:val="000000"/>
          <w:sz w:val="28"/>
          <w:szCs w:val="28"/>
        </w:rPr>
        <w:t>К.Волкова,</w:t>
      </w:r>
      <w:r w:rsidR="000B2333">
        <w:rPr>
          <w:color w:val="000000"/>
          <w:sz w:val="28"/>
          <w:szCs w:val="28"/>
        </w:rPr>
        <w:t xml:space="preserve"> балет «Ярославна», вокальные циклы «Грустные песни»</w:t>
      </w:r>
      <w:r>
        <w:rPr>
          <w:color w:val="000000"/>
          <w:sz w:val="28"/>
          <w:szCs w:val="28"/>
        </w:rPr>
        <w:t xml:space="preserve"> и</w:t>
      </w:r>
      <w:r w:rsidR="000B2333">
        <w:rPr>
          <w:color w:val="000000"/>
          <w:sz w:val="28"/>
          <w:szCs w:val="28"/>
        </w:rPr>
        <w:t xml:space="preserve"> «Суздаль»</w:t>
      </w:r>
      <w:r>
        <w:rPr>
          <w:color w:val="000000"/>
          <w:sz w:val="28"/>
          <w:szCs w:val="28"/>
        </w:rPr>
        <w:t xml:space="preserve"> Б. Тищенко, кантату «Русь» А. Волоконского, </w:t>
      </w:r>
      <w:r w:rsidR="00235254">
        <w:rPr>
          <w:color w:val="000000"/>
          <w:sz w:val="28"/>
          <w:szCs w:val="28"/>
        </w:rPr>
        <w:t>Шест</w:t>
      </w:r>
      <w:r>
        <w:rPr>
          <w:color w:val="000000"/>
          <w:sz w:val="28"/>
          <w:szCs w:val="28"/>
        </w:rPr>
        <w:t>ую</w:t>
      </w:r>
      <w:r w:rsidR="00235254">
        <w:rPr>
          <w:color w:val="000000"/>
          <w:sz w:val="28"/>
          <w:szCs w:val="28"/>
        </w:rPr>
        <w:t xml:space="preserve"> симфони</w:t>
      </w:r>
      <w:r>
        <w:rPr>
          <w:color w:val="000000"/>
          <w:sz w:val="28"/>
          <w:szCs w:val="28"/>
        </w:rPr>
        <w:t>ю</w:t>
      </w:r>
      <w:r w:rsidR="00235254">
        <w:rPr>
          <w:color w:val="000000"/>
          <w:sz w:val="28"/>
          <w:szCs w:val="28"/>
        </w:rPr>
        <w:t xml:space="preserve"> к 1000-летию крещения Руси А. Эшпая и </w:t>
      </w:r>
      <w:r>
        <w:rPr>
          <w:color w:val="000000"/>
          <w:sz w:val="28"/>
          <w:szCs w:val="28"/>
        </w:rPr>
        <w:t>т.д.</w:t>
      </w:r>
      <w:r w:rsidR="00235254">
        <w:rPr>
          <w:color w:val="000000"/>
          <w:sz w:val="28"/>
          <w:szCs w:val="28"/>
        </w:rPr>
        <w:t xml:space="preserve"> </w:t>
      </w:r>
      <w:r w:rsidR="004B123D">
        <w:rPr>
          <w:color w:val="000000"/>
          <w:sz w:val="28"/>
          <w:szCs w:val="28"/>
        </w:rPr>
        <w:t xml:space="preserve"> </w:t>
      </w:r>
    </w:p>
    <w:p w:rsidR="00235254" w:rsidRDefault="004B123D" w:rsidP="007E1F46">
      <w:pPr>
        <w:pStyle w:val="a8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перспективы взаимодействия народной и профессиональной  музыки </w:t>
      </w:r>
      <w:r w:rsidR="007E1F46">
        <w:rPr>
          <w:color w:val="000000"/>
          <w:sz w:val="28"/>
          <w:szCs w:val="28"/>
        </w:rPr>
        <w:t>представляются весьма очевидными, ведь фольклор  выступает как своеобразный природный родник, питающий все многообразие современной музыкальной культуры</w:t>
      </w:r>
      <w:r w:rsidR="007724ED">
        <w:rPr>
          <w:color w:val="000000"/>
          <w:sz w:val="28"/>
          <w:szCs w:val="28"/>
        </w:rPr>
        <w:t xml:space="preserve">, </w:t>
      </w:r>
      <w:r w:rsidR="00681CD4">
        <w:rPr>
          <w:color w:val="000000"/>
          <w:sz w:val="28"/>
          <w:szCs w:val="28"/>
        </w:rPr>
        <w:t>а</w:t>
      </w:r>
      <w:r w:rsidR="007724ED">
        <w:rPr>
          <w:color w:val="000000"/>
          <w:sz w:val="28"/>
          <w:szCs w:val="28"/>
        </w:rPr>
        <w:t xml:space="preserve"> степень их взаимовлияния определя</w:t>
      </w:r>
      <w:r w:rsidR="00681CD4">
        <w:rPr>
          <w:color w:val="000000"/>
          <w:sz w:val="28"/>
          <w:szCs w:val="28"/>
        </w:rPr>
        <w:t>е</w:t>
      </w:r>
      <w:r w:rsidR="007724ED">
        <w:rPr>
          <w:color w:val="000000"/>
          <w:sz w:val="28"/>
          <w:szCs w:val="28"/>
        </w:rPr>
        <w:t xml:space="preserve">тся </w:t>
      </w:r>
      <w:r w:rsidR="00681CD4">
        <w:rPr>
          <w:color w:val="000000"/>
          <w:sz w:val="28"/>
          <w:szCs w:val="28"/>
        </w:rPr>
        <w:t xml:space="preserve">мировоззрением, </w:t>
      </w:r>
      <w:r w:rsidR="007724ED">
        <w:rPr>
          <w:color w:val="000000"/>
          <w:sz w:val="28"/>
          <w:szCs w:val="28"/>
        </w:rPr>
        <w:t xml:space="preserve">художественным замыслом </w:t>
      </w:r>
      <w:r w:rsidR="00681CD4">
        <w:rPr>
          <w:color w:val="000000"/>
          <w:sz w:val="28"/>
          <w:szCs w:val="28"/>
        </w:rPr>
        <w:t>и стилевыми предпочтениями автора.</w:t>
      </w:r>
    </w:p>
    <w:p w:rsidR="00434232" w:rsidRDefault="00434232" w:rsidP="00D831FC">
      <w:pPr>
        <w:pStyle w:val="a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237824" w:rsidRDefault="00237824" w:rsidP="00D831FC">
      <w:pPr>
        <w:pStyle w:val="a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5D2495" w:rsidRDefault="00D831FC" w:rsidP="00D831FC">
      <w:pPr>
        <w:pStyle w:val="a8"/>
        <w:shd w:val="clear" w:color="auto" w:fill="FFFFFF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 и интернет-источников</w:t>
      </w:r>
    </w:p>
    <w:p w:rsidR="00D831FC" w:rsidRPr="00294A0E" w:rsidRDefault="00D831FC" w:rsidP="00D831FC">
      <w:pPr>
        <w:pStyle w:val="aa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1FC">
        <w:rPr>
          <w:rFonts w:ascii="Times New Roman" w:hAnsi="Times New Roman" w:cs="Times New Roman"/>
          <w:sz w:val="28"/>
          <w:szCs w:val="28"/>
        </w:rPr>
        <w:t>Б.Асафьев. О народной музыке.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94A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https://www.booksite.ru/fulltext/asaf/text.pdf</w:t>
        </w:r>
      </w:hyperlink>
    </w:p>
    <w:p w:rsidR="00D831FC" w:rsidRPr="00294A0E" w:rsidRDefault="00BF4793" w:rsidP="00D831FC">
      <w:pPr>
        <w:pStyle w:val="a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D2495" w:rsidRPr="00294A0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https://ru.wikipedia.org/wiki/%D0%A1%D0%B5%D1%80%D0%B3%D0%B5%D0%B5%D0%B2%D0%B0,_%D0%A2%D0%B0%D1%82%D1%8C%D1%8F%D0%BD%D0%B0_%D0%9F%D0%B0%D0%B2%D0%BB%D0%BE%D0%B2%D0%BD%D0%B0</w:t>
        </w:r>
      </w:hyperlink>
    </w:p>
    <w:p w:rsidR="00D831FC" w:rsidRPr="00294A0E" w:rsidRDefault="00BF4793" w:rsidP="00D831FC">
      <w:pPr>
        <w:pStyle w:val="a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D2495" w:rsidRPr="00294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https://pub.wikireading.ru/117274</w:t>
        </w:r>
      </w:hyperlink>
    </w:p>
    <w:p w:rsidR="00D831FC" w:rsidRPr="00294A0E" w:rsidRDefault="005D2495" w:rsidP="00D831FC">
      <w:pPr>
        <w:pStyle w:val="a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https://w.histrf.ru/articles/article/show/novaia_folklornaia_volna</w:t>
      </w:r>
      <w:hyperlink r:id="rId11" w:history="1">
        <w:r w:rsidRPr="00294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https://www.belcanto.ru/schedrin.html</w:t>
        </w:r>
      </w:hyperlink>
    </w:p>
    <w:p w:rsidR="00D831FC" w:rsidRPr="00294A0E" w:rsidRDefault="00BF4793" w:rsidP="00D831FC">
      <w:pPr>
        <w:pStyle w:val="a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D2495" w:rsidRPr="00294A0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https://ru.wikipedia.org/wiki/%D0%A9%D0%B5%D0%B4%D1%80%D0%B8%D0%BD,_%D0%A0%D0%BE%D0%B4%D0%B8%D0%BE%D0%BD_%D0%9A%D0%BE%D0%BD%D1%81%D1%82%D0%B0%D0%BD%D1%82%D0%B8%D0%BD%D0%BE%D0%B2%D0%B8%D1%87</w:t>
        </w:r>
      </w:hyperlink>
    </w:p>
    <w:p w:rsidR="00D831FC" w:rsidRPr="00294A0E" w:rsidRDefault="00BF4793" w:rsidP="00D831FC">
      <w:pPr>
        <w:pStyle w:val="a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D2495" w:rsidRPr="00294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https://ale07.ru/music/notes/song/muzlit/prohorova_rs4.htm</w:t>
        </w:r>
      </w:hyperlink>
    </w:p>
    <w:p w:rsidR="00D831FC" w:rsidRPr="00294A0E" w:rsidRDefault="005D2495" w:rsidP="00D831FC">
      <w:pPr>
        <w:pStyle w:val="a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94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https://cyberleninka.ru/article/n/metamorfozy-komicheskogo-v-ozornyh-chastushkah-rodiona-schedrina</w:t>
        </w:r>
      </w:hyperlink>
    </w:p>
    <w:p w:rsidR="00434232" w:rsidRPr="00294A0E" w:rsidRDefault="00BF4793" w:rsidP="00780D54">
      <w:pPr>
        <w:pStyle w:val="a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5D2495" w:rsidRPr="00294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https://www.belcanto.ru/ballet_printemps.html</w:t>
        </w:r>
      </w:hyperlink>
      <w:r w:rsidR="005D2495" w:rsidRPr="00294A0E">
        <w:rPr>
          <w:sz w:val="28"/>
          <w:szCs w:val="28"/>
        </w:rPr>
        <w:t xml:space="preserve">       </w:t>
      </w:r>
    </w:p>
    <w:p w:rsidR="00F64B69" w:rsidRDefault="00F64B69" w:rsidP="00294A0E">
      <w:pPr>
        <w:pStyle w:val="aa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B69" w:rsidRDefault="00F64B69" w:rsidP="00294A0E">
      <w:pPr>
        <w:pStyle w:val="aa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B69" w:rsidRDefault="00F64B69" w:rsidP="00294A0E">
      <w:pPr>
        <w:pStyle w:val="aa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64B69" w:rsidSect="00D831FC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0D" w:rsidRDefault="00F1180D" w:rsidP="00BE173C">
      <w:pPr>
        <w:spacing w:after="0" w:line="240" w:lineRule="auto"/>
      </w:pPr>
      <w:r>
        <w:separator/>
      </w:r>
    </w:p>
  </w:endnote>
  <w:endnote w:type="continuationSeparator" w:id="1">
    <w:p w:rsidR="00F1180D" w:rsidRDefault="00F1180D" w:rsidP="00BE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0D" w:rsidRDefault="00F1180D" w:rsidP="00BE173C">
      <w:pPr>
        <w:spacing w:after="0" w:line="240" w:lineRule="auto"/>
      </w:pPr>
      <w:r>
        <w:separator/>
      </w:r>
    </w:p>
  </w:footnote>
  <w:footnote w:type="continuationSeparator" w:id="1">
    <w:p w:rsidR="00F1180D" w:rsidRDefault="00F1180D" w:rsidP="00BE173C">
      <w:pPr>
        <w:spacing w:after="0" w:line="240" w:lineRule="auto"/>
      </w:pPr>
      <w:r>
        <w:continuationSeparator/>
      </w:r>
    </w:p>
  </w:footnote>
  <w:footnote w:id="2">
    <w:p w:rsidR="00821B8B" w:rsidRDefault="00821B8B">
      <w:pPr>
        <w:pStyle w:val="ab"/>
      </w:pPr>
      <w:r>
        <w:rPr>
          <w:rStyle w:val="ad"/>
        </w:rPr>
        <w:footnoteRef/>
      </w:r>
      <w:r>
        <w:t xml:space="preserve"> </w:t>
      </w:r>
      <w:r w:rsidRPr="00821B8B">
        <w:rPr>
          <w:rFonts w:ascii="Times New Roman" w:hAnsi="Times New Roman" w:cs="Times New Roman"/>
        </w:rPr>
        <w:t>Речь идет о первой классической русской опере «Иван Сусанин» («Жизнь за царя»), написанной в 1836 г.</w:t>
      </w:r>
    </w:p>
  </w:footnote>
  <w:footnote w:id="3">
    <w:p w:rsidR="00BE173C" w:rsidRDefault="00BE173C">
      <w:pPr>
        <w:pStyle w:val="ab"/>
      </w:pPr>
      <w:r>
        <w:rPr>
          <w:rStyle w:val="ad"/>
        </w:rPr>
        <w:footnoteRef/>
      </w:r>
      <w:r>
        <w:t xml:space="preserve"> </w:t>
      </w:r>
      <w:r w:rsidRPr="00A93808">
        <w:rPr>
          <w:rFonts w:ascii="Times New Roman" w:hAnsi="Times New Roman" w:cs="Times New Roman"/>
        </w:rPr>
        <w:t>Более наглядно прием цитирования проявляется в симфоническом творчестве М.Глинки, тогда как в оперных сочинениях доминирует прием воссоздания.</w:t>
      </w:r>
      <w:r>
        <w:t xml:space="preserve"> </w:t>
      </w:r>
    </w:p>
  </w:footnote>
  <w:footnote w:id="4">
    <w:p w:rsidR="001D2BBE" w:rsidRPr="001D2BBE" w:rsidRDefault="001D2BBE" w:rsidP="001D2BBE">
      <w:pPr>
        <w:pStyle w:val="ab"/>
        <w:jc w:val="both"/>
        <w:rPr>
          <w:rFonts w:ascii="Times New Roman" w:hAnsi="Times New Roman" w:cs="Times New Roman"/>
        </w:rPr>
      </w:pPr>
      <w:r w:rsidRPr="001D2BBE">
        <w:rPr>
          <w:rStyle w:val="ad"/>
          <w:rFonts w:ascii="Times New Roman" w:hAnsi="Times New Roman" w:cs="Times New Roman"/>
        </w:rPr>
        <w:footnoteRef/>
      </w:r>
      <w:r w:rsidRPr="001D2BBE">
        <w:rPr>
          <w:rFonts w:ascii="Times New Roman" w:hAnsi="Times New Roman" w:cs="Times New Roman"/>
        </w:rPr>
        <w:t xml:space="preserve"> Токкатность – явление характерное для западноевропейского барокко</w:t>
      </w:r>
      <w:r>
        <w:rPr>
          <w:rFonts w:ascii="Times New Roman" w:hAnsi="Times New Roman" w:cs="Times New Roman"/>
        </w:rPr>
        <w:t xml:space="preserve">, как и сам жанр инструментального концерта для оркестра,  подчиняются </w:t>
      </w:r>
      <w:r w:rsidR="008C335E">
        <w:rPr>
          <w:rFonts w:ascii="Times New Roman" w:hAnsi="Times New Roman" w:cs="Times New Roman"/>
        </w:rPr>
        <w:t xml:space="preserve">воплощению самобытного национального  характера русской частушки с задорным переплясом.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878"/>
    <w:multiLevelType w:val="hybridMultilevel"/>
    <w:tmpl w:val="4C32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1BCE"/>
    <w:multiLevelType w:val="multilevel"/>
    <w:tmpl w:val="BCBC2E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D72F07"/>
    <w:multiLevelType w:val="multilevel"/>
    <w:tmpl w:val="9E024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232"/>
    <w:rsid w:val="00004823"/>
    <w:rsid w:val="000B2333"/>
    <w:rsid w:val="00143B85"/>
    <w:rsid w:val="001D2BBE"/>
    <w:rsid w:val="00222378"/>
    <w:rsid w:val="00235254"/>
    <w:rsid w:val="00236F11"/>
    <w:rsid w:val="00237824"/>
    <w:rsid w:val="002548D5"/>
    <w:rsid w:val="00255760"/>
    <w:rsid w:val="00264DCA"/>
    <w:rsid w:val="00294A0E"/>
    <w:rsid w:val="003964FD"/>
    <w:rsid w:val="003B776B"/>
    <w:rsid w:val="003F3FFD"/>
    <w:rsid w:val="00434232"/>
    <w:rsid w:val="004B123D"/>
    <w:rsid w:val="00524F83"/>
    <w:rsid w:val="0057133F"/>
    <w:rsid w:val="005D2495"/>
    <w:rsid w:val="005F4D9C"/>
    <w:rsid w:val="005F4E6A"/>
    <w:rsid w:val="00672AEA"/>
    <w:rsid w:val="00681CD4"/>
    <w:rsid w:val="006B7CF3"/>
    <w:rsid w:val="006C434C"/>
    <w:rsid w:val="0071359D"/>
    <w:rsid w:val="007272C9"/>
    <w:rsid w:val="00737676"/>
    <w:rsid w:val="00750DBD"/>
    <w:rsid w:val="007724ED"/>
    <w:rsid w:val="00772F11"/>
    <w:rsid w:val="00780D54"/>
    <w:rsid w:val="007A27B0"/>
    <w:rsid w:val="007A4C58"/>
    <w:rsid w:val="007E1F46"/>
    <w:rsid w:val="00821B8B"/>
    <w:rsid w:val="00893107"/>
    <w:rsid w:val="008974BE"/>
    <w:rsid w:val="008C335E"/>
    <w:rsid w:val="009233F1"/>
    <w:rsid w:val="009272B9"/>
    <w:rsid w:val="00930CB9"/>
    <w:rsid w:val="00946D4F"/>
    <w:rsid w:val="009C1B70"/>
    <w:rsid w:val="009D1E56"/>
    <w:rsid w:val="009D5851"/>
    <w:rsid w:val="00A66DAB"/>
    <w:rsid w:val="00A93808"/>
    <w:rsid w:val="00AD0658"/>
    <w:rsid w:val="00AE5A95"/>
    <w:rsid w:val="00B47FEC"/>
    <w:rsid w:val="00BE173C"/>
    <w:rsid w:val="00BF4793"/>
    <w:rsid w:val="00C06A23"/>
    <w:rsid w:val="00C562D2"/>
    <w:rsid w:val="00C6134D"/>
    <w:rsid w:val="00CB21E8"/>
    <w:rsid w:val="00CB4C9B"/>
    <w:rsid w:val="00D418B5"/>
    <w:rsid w:val="00D43AC2"/>
    <w:rsid w:val="00D55DCD"/>
    <w:rsid w:val="00D831FC"/>
    <w:rsid w:val="00D839CF"/>
    <w:rsid w:val="00DB02F6"/>
    <w:rsid w:val="00DB1606"/>
    <w:rsid w:val="00E73410"/>
    <w:rsid w:val="00EB2BC8"/>
    <w:rsid w:val="00ED551F"/>
    <w:rsid w:val="00EF2792"/>
    <w:rsid w:val="00EF2C31"/>
    <w:rsid w:val="00EF5035"/>
    <w:rsid w:val="00F1180D"/>
    <w:rsid w:val="00F64B69"/>
    <w:rsid w:val="00F65F0A"/>
    <w:rsid w:val="00F673FC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6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DB1606"/>
    <w:rPr>
      <w:b/>
      <w:bCs/>
    </w:rPr>
  </w:style>
  <w:style w:type="character" w:customStyle="1" w:styleId="-">
    <w:name w:val="Интернет-ссылка"/>
    <w:basedOn w:val="a0"/>
    <w:rsid w:val="00DB1606"/>
    <w:rPr>
      <w:color w:val="0000FF"/>
      <w:u w:val="single"/>
    </w:rPr>
  </w:style>
  <w:style w:type="paragraph" w:styleId="a4">
    <w:name w:val="Title"/>
    <w:basedOn w:val="a"/>
    <w:next w:val="a5"/>
    <w:uiPriority w:val="10"/>
    <w:qFormat/>
    <w:rsid w:val="00DB16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1606"/>
    <w:pPr>
      <w:spacing w:after="120"/>
    </w:pPr>
  </w:style>
  <w:style w:type="paragraph" w:styleId="a6">
    <w:name w:val="List"/>
    <w:basedOn w:val="a5"/>
    <w:rsid w:val="00DB1606"/>
    <w:rPr>
      <w:rFonts w:cs="Mangal"/>
    </w:rPr>
  </w:style>
  <w:style w:type="paragraph" w:customStyle="1" w:styleId="1">
    <w:name w:val="Название1"/>
    <w:basedOn w:val="a"/>
    <w:rsid w:val="00DB16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B1606"/>
    <w:pPr>
      <w:suppressLineNumbers/>
    </w:pPr>
    <w:rPr>
      <w:rFonts w:cs="Mangal"/>
    </w:rPr>
  </w:style>
  <w:style w:type="paragraph" w:styleId="a8">
    <w:name w:val="Normal (Web)"/>
    <w:basedOn w:val="a"/>
    <w:rsid w:val="00DB1606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s1">
    <w:name w:val="klass_s1"/>
    <w:basedOn w:val="a"/>
    <w:rsid w:val="00DB1606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D2495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D249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831FC"/>
    <w:pPr>
      <w:ind w:left="720"/>
      <w:contextualSpacing/>
    </w:pPr>
  </w:style>
  <w:style w:type="character" w:customStyle="1" w:styleId="extended-textfull">
    <w:name w:val="extended-text__full"/>
    <w:basedOn w:val="a0"/>
    <w:rsid w:val="00C562D2"/>
  </w:style>
  <w:style w:type="paragraph" w:styleId="ab">
    <w:name w:val="footnote text"/>
    <w:basedOn w:val="a"/>
    <w:link w:val="ac"/>
    <w:uiPriority w:val="99"/>
    <w:semiHidden/>
    <w:unhideWhenUsed/>
    <w:rsid w:val="00BE173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173C"/>
    <w:rPr>
      <w:rFonts w:ascii="Calibri" w:eastAsia="SimSun" w:hAnsi="Calibri" w:cs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E173C"/>
    <w:rPr>
      <w:vertAlign w:val="superscript"/>
    </w:rPr>
  </w:style>
  <w:style w:type="character" w:customStyle="1" w:styleId="extendedtext-full">
    <w:name w:val="extendedtext-full"/>
    <w:basedOn w:val="a0"/>
    <w:rsid w:val="007A2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ite.ru/fulltext/asaf/text.pdf" TargetMode="External"/><Relationship Id="rId13" Type="http://schemas.openxmlformats.org/officeDocument/2006/relationships/hyperlink" Target="https://ale07.ru/music/notes/song/muzlit/prohorova_rs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9%D0%B5%D0%B4%D1%80%D0%B8%D0%BD,_%D0%A0%D0%BE%D0%B4%D0%B8%D0%BE%D0%BD_%D0%9A%D0%BE%D0%BD%D1%81%D1%82%D0%B0%D0%BD%D1%82%D0%B8%D0%BD%D0%BE%D0%B2%D0%B8%D1%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canto.ru/schedr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canto.ru/ballet_printemps.html" TargetMode="External"/><Relationship Id="rId10" Type="http://schemas.openxmlformats.org/officeDocument/2006/relationships/hyperlink" Target="https://pub.wikireading.ru/117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1%80%D0%B3%D0%B5%D0%B5%D0%B2%D0%B0,_%D0%A2%D0%B0%D1%82%D1%8C%D1%8F%D0%BD%D0%B0_%D0%9F%D0%B0%D0%B2%D0%BB%D0%BE%D0%B2%D0%BD%D0%B0" TargetMode="External"/><Relationship Id="rId14" Type="http://schemas.openxmlformats.org/officeDocument/2006/relationships/hyperlink" Target="https://cyberleninka.ru/article/n/metamorfozy-komicheskogo-v-ozornyh-chastushkah-rodiona-sched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233C-56FE-492F-9FF2-3AC9505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2020-11-12T13:58:00Z</dcterms:created>
  <dcterms:modified xsi:type="dcterms:W3CDTF">2021-04-02T08:17:00Z</dcterms:modified>
</cp:coreProperties>
</file>